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70" w:rsidRDefault="00B2782C">
      <w:pPr>
        <w:widowControl w:val="0"/>
        <w:jc w:val="right"/>
        <w:rPr>
          <w:b/>
          <w:bCs/>
        </w:rPr>
      </w:pPr>
      <w:bookmarkStart w:id="0" w:name="__UnoMark__1209_2095428153"/>
      <w:bookmarkStart w:id="1" w:name="__UnoMark__1206_2095428153"/>
      <w:bookmarkEnd w:id="0"/>
      <w:bookmarkEnd w:id="1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3599815</wp:posOffset>
            </wp:positionH>
            <wp:positionV relativeFrom="page">
              <wp:posOffset>8244205</wp:posOffset>
            </wp:positionV>
            <wp:extent cx="3599815" cy="125476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6696075</wp:posOffset>
            </wp:positionH>
            <wp:positionV relativeFrom="page">
              <wp:posOffset>8063865</wp:posOffset>
            </wp:positionV>
            <wp:extent cx="2915920" cy="2159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Приложение к распоряжению </w:t>
      </w:r>
    </w:p>
    <w:p w:rsidR="00C36670" w:rsidRDefault="00B2782C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министерства природных ресурсов, экологии </w:t>
      </w:r>
    </w:p>
    <w:p w:rsidR="00C36670" w:rsidRDefault="00B2782C">
      <w:pPr>
        <w:widowControl w:val="0"/>
        <w:jc w:val="right"/>
        <w:rPr>
          <w:b/>
          <w:bCs/>
        </w:rPr>
      </w:pPr>
      <w:r>
        <w:rPr>
          <w:b/>
          <w:bCs/>
        </w:rPr>
        <w:t>и имущественных отношений Оренбургской области</w:t>
      </w:r>
    </w:p>
    <w:p w:rsidR="00C36670" w:rsidRDefault="00B2782C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  <w:u w:val="single"/>
        </w:rPr>
        <w:t>__21.02.2023_</w:t>
      </w:r>
      <w:r>
        <w:rPr>
          <w:b/>
          <w:bCs/>
        </w:rPr>
        <w:t xml:space="preserve"> № </w:t>
      </w:r>
      <w:r>
        <w:rPr>
          <w:b/>
          <w:bCs/>
          <w:u w:val="single"/>
        </w:rPr>
        <w:t>_281</w:t>
      </w:r>
      <w:r>
        <w:rPr>
          <w:bCs/>
          <w:u w:val="single"/>
        </w:rPr>
        <w:t>-</w:t>
      </w:r>
      <w:r>
        <w:rPr>
          <w:b/>
          <w:bCs/>
          <w:u w:val="single"/>
        </w:rPr>
        <w:t>р_</w:t>
      </w:r>
    </w:p>
    <w:p w:rsidR="00C36670" w:rsidRDefault="00C36670">
      <w:pPr>
        <w:widowControl w:val="0"/>
        <w:jc w:val="center"/>
        <w:rPr>
          <w:b/>
          <w:bCs/>
        </w:rPr>
      </w:pPr>
    </w:p>
    <w:p w:rsidR="00C36670" w:rsidRDefault="00B2782C">
      <w:pPr>
        <w:widowControl w:val="0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C36670" w:rsidRDefault="00B2782C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о проведении аукциона на право заключения договоров аренды земельных участков с кадастровыми номерами 56:06:0810005:214, 56:06:0808009:231 </w:t>
      </w:r>
    </w:p>
    <w:p w:rsidR="00C36670" w:rsidRDefault="00C36670">
      <w:pPr>
        <w:widowControl w:val="0"/>
        <w:tabs>
          <w:tab w:val="left" w:pos="993"/>
        </w:tabs>
        <w:ind w:firstLine="709"/>
        <w:jc w:val="both"/>
      </w:pPr>
    </w:p>
    <w:p w:rsidR="00C36670" w:rsidRDefault="00B2782C">
      <w:pPr>
        <w:widowControl w:val="0"/>
        <w:numPr>
          <w:ilvl w:val="0"/>
          <w:numId w:val="1"/>
        </w:numPr>
        <w:tabs>
          <w:tab w:val="left" w:pos="709"/>
        </w:tabs>
        <w:spacing w:line="259" w:lineRule="auto"/>
        <w:ind w:left="0" w:firstLine="708"/>
        <w:jc w:val="both"/>
        <w:rPr>
          <w:iCs/>
        </w:rPr>
      </w:pPr>
      <w:r>
        <w:rPr>
          <w:iCs/>
        </w:rPr>
        <w:t>Министерство природных ресурсов, экологии и имущественных отношений Оренбургской области сообщает о проведении аукц</w:t>
      </w:r>
      <w:r>
        <w:rPr>
          <w:iCs/>
        </w:rPr>
        <w:t xml:space="preserve">иона на право заключения договоров аренды </w:t>
      </w:r>
      <w:r>
        <w:rPr>
          <w:bCs/>
        </w:rPr>
        <w:t>земельных участков</w:t>
      </w:r>
      <w:r>
        <w:rPr>
          <w:iCs/>
        </w:rPr>
        <w:t xml:space="preserve">с кадастровыми номерами </w:t>
      </w:r>
      <w:r>
        <w:rPr>
          <w:bCs/>
        </w:rPr>
        <w:t>56:06:0810005:214, 56:06:0808009:231</w:t>
      </w:r>
      <w:r>
        <w:rPr>
          <w:sz w:val="26"/>
          <w:szCs w:val="26"/>
        </w:rPr>
        <w:t xml:space="preserve">. </w:t>
      </w:r>
      <w:r>
        <w:t xml:space="preserve">Аукцион проводится в соответствии с Земельным Кодексом Российской Федерации. </w:t>
      </w:r>
      <w:r>
        <w:rPr>
          <w:b/>
          <w:bCs/>
        </w:rPr>
        <w:t>Организатор аукциона</w:t>
      </w:r>
      <w:r>
        <w:t xml:space="preserve"> - </w:t>
      </w:r>
      <w:r>
        <w:rPr>
          <w:iCs/>
        </w:rPr>
        <w:t>министерство природных ресурсов, э</w:t>
      </w:r>
      <w:r>
        <w:rPr>
          <w:iCs/>
        </w:rPr>
        <w:t>кологии и имущественных отношений Оренбургской области</w:t>
      </w:r>
      <w:r>
        <w:t xml:space="preserve">. </w:t>
      </w:r>
      <w:r>
        <w:rPr>
          <w:b/>
          <w:bCs/>
        </w:rPr>
        <w:t xml:space="preserve">Форма аукциона - </w:t>
      </w:r>
      <w:r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>
        <w:t xml:space="preserve">. </w:t>
      </w:r>
    </w:p>
    <w:p w:rsidR="00C36670" w:rsidRDefault="00B2782C">
      <w:pPr>
        <w:widowControl w:val="0"/>
        <w:ind w:firstLine="709"/>
        <w:jc w:val="both"/>
        <w:rPr>
          <w:b/>
          <w:i/>
          <w:color w:val="000000"/>
          <w:u w:val="single"/>
        </w:rPr>
      </w:pPr>
      <w:r>
        <w:rPr>
          <w:bCs/>
        </w:rPr>
        <w:t>2.</w:t>
      </w:r>
      <w:r>
        <w:rPr>
          <w:b/>
          <w:bCs/>
        </w:rPr>
        <w:t xml:space="preserve"> Основание проведения аукциона</w:t>
      </w:r>
      <w:r>
        <w:t xml:space="preserve"> – Распоряжение министерства природных ресурсов, эколо</w:t>
      </w:r>
      <w:r>
        <w:t xml:space="preserve">гии и имущественных отношений Оренбургской области </w:t>
      </w:r>
      <w:r>
        <w:rPr>
          <w:b/>
        </w:rPr>
        <w:t>от 21.02.2023 № 281</w:t>
      </w:r>
      <w:r>
        <w:t>-</w:t>
      </w:r>
      <w:r>
        <w:rPr>
          <w:b/>
        </w:rPr>
        <w:t>р.</w:t>
      </w:r>
    </w:p>
    <w:p w:rsidR="00C36670" w:rsidRDefault="00B2782C">
      <w:pPr>
        <w:widowControl w:val="0"/>
        <w:ind w:firstLine="709"/>
        <w:jc w:val="both"/>
        <w:rPr>
          <w:color w:val="FF0000"/>
        </w:rPr>
      </w:pPr>
      <w:r>
        <w:t xml:space="preserve">Аукцион в отношении </w:t>
      </w:r>
      <w:r>
        <w:rPr>
          <w:bCs/>
        </w:rPr>
        <w:t>земельных участков</w:t>
      </w:r>
      <w:r>
        <w:t>проводится комиссией по п</w:t>
      </w:r>
      <w:bookmarkStart w:id="2" w:name="_GoBack"/>
      <w:bookmarkEnd w:id="2"/>
      <w:r>
        <w:t>роведению аукционов по продаже земельных участков или аукционов на право заключения договоров аренды земельных участков</w:t>
      </w:r>
      <w:r>
        <w:t>.</w:t>
      </w:r>
    </w:p>
    <w:p w:rsidR="00C36670" w:rsidRDefault="00B2782C">
      <w:pPr>
        <w:widowControl w:val="0"/>
        <w:ind w:firstLine="708"/>
        <w:jc w:val="both"/>
      </w:pPr>
      <w:r>
        <w:t>3.</w:t>
      </w:r>
      <w:r>
        <w:rPr>
          <w:b/>
        </w:rPr>
        <w:t xml:space="preserve"> Дата, место, время и порядок проведения аукциона</w:t>
      </w:r>
      <w:r>
        <w:t xml:space="preserve">: </w:t>
      </w:r>
      <w:r>
        <w:rPr>
          <w:b/>
        </w:rPr>
        <w:t>31.03.2023 года в 10 час. 00 мин.</w:t>
      </w:r>
      <w:r>
        <w:t xml:space="preserve"> местного времени по адресу: Оренбургская область, город Оренбург, просп. Парковый, д. 6, кабинет № 227. </w:t>
      </w:r>
    </w:p>
    <w:p w:rsidR="00C36670" w:rsidRDefault="00B2782C">
      <w:pPr>
        <w:widowControl w:val="0"/>
        <w:ind w:firstLine="708"/>
        <w:jc w:val="both"/>
      </w:pPr>
      <w:r>
        <w:t>Порядок проведения аукциона:</w:t>
      </w:r>
    </w:p>
    <w:p w:rsidR="00C36670" w:rsidRDefault="00B2782C">
      <w:pPr>
        <w:widowControl w:val="0"/>
        <w:ind w:firstLine="708"/>
        <w:jc w:val="both"/>
      </w:pPr>
      <w:r>
        <w:t>Участникам аукциона выдаются прон</w:t>
      </w:r>
      <w:r>
        <w:t>умерованные билеты.</w:t>
      </w:r>
    </w:p>
    <w:p w:rsidR="00C36670" w:rsidRDefault="00B2782C">
      <w:pPr>
        <w:widowControl w:val="0"/>
        <w:ind w:firstLine="708"/>
        <w:jc w:val="both"/>
      </w:pPr>
      <w:r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36670" w:rsidRDefault="00B2782C">
      <w:pPr>
        <w:widowControl w:val="0"/>
        <w:ind w:firstLine="708"/>
        <w:jc w:val="both"/>
      </w:pPr>
      <w:r>
        <w:t>После оглашения начально</w:t>
      </w:r>
      <w:r>
        <w:t>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36670" w:rsidRDefault="00B2782C">
      <w:pPr>
        <w:widowControl w:val="0"/>
        <w:ind w:firstLine="708"/>
        <w:jc w:val="both"/>
      </w:pPr>
      <w:r>
        <w:t>После заявления участниками аукци</w:t>
      </w:r>
      <w:r>
        <w:t xml:space="preserve">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36670" w:rsidRDefault="00B2782C">
      <w:pPr>
        <w:widowControl w:val="0"/>
        <w:ind w:firstLine="708"/>
        <w:jc w:val="both"/>
      </w:pPr>
      <w:r>
        <w:t xml:space="preserve">Каждое последующее поднятие билета означает поднятие цены предмета аукциона </w:t>
      </w:r>
      <w:r>
        <w:t>на 1 «шаг аукциона».</w:t>
      </w:r>
    </w:p>
    <w:p w:rsidR="00C36670" w:rsidRDefault="00B2782C">
      <w:pPr>
        <w:widowControl w:val="0"/>
        <w:ind w:firstLine="708"/>
        <w:jc w:val="both"/>
      </w:pPr>
      <w:r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36670" w:rsidRDefault="00B2782C">
      <w:pPr>
        <w:widowControl w:val="0"/>
        <w:ind w:firstLine="708"/>
        <w:jc w:val="both"/>
      </w:pPr>
      <w:r>
        <w:t>Аукционист называет номер билета и указывает на участника аукциона, кото</w:t>
      </w:r>
      <w:r>
        <w:t xml:space="preserve">рый первый поднял билет, и объявляет предложенную цену. </w:t>
      </w:r>
    </w:p>
    <w:p w:rsidR="00C36670" w:rsidRDefault="00B2782C">
      <w:pPr>
        <w:widowControl w:val="0"/>
        <w:ind w:firstLine="708"/>
        <w:jc w:val="both"/>
      </w:pPr>
      <w:r>
        <w:t xml:space="preserve">При отсутствии предложений со стороны иных участников аукциона аукционист повторяет эту цену 3 раза. </w:t>
      </w:r>
    </w:p>
    <w:p w:rsidR="00C36670" w:rsidRDefault="00B2782C">
      <w:pPr>
        <w:widowControl w:val="0"/>
        <w:ind w:firstLine="708"/>
        <w:jc w:val="both"/>
      </w:pPr>
      <w:r>
        <w:t xml:space="preserve">Если до третьего повторения заявленной цены ни один из участников аукциона не поднял билет и не </w:t>
      </w:r>
      <w:r>
        <w:t>заявил последующую цену, аукцион завершается.</w:t>
      </w:r>
    </w:p>
    <w:p w:rsidR="00C36670" w:rsidRDefault="00B2782C">
      <w:pPr>
        <w:widowControl w:val="0"/>
        <w:ind w:firstLine="708"/>
        <w:jc w:val="both"/>
      </w:pPr>
      <w:r>
        <w:t xml:space="preserve">Победителем аукциона признается участник аукциона номер билета которого и заявленная им цена были названы последними. </w:t>
      </w:r>
    </w:p>
    <w:p w:rsidR="00C36670" w:rsidRDefault="00B2782C">
      <w:pPr>
        <w:widowControl w:val="0"/>
        <w:ind w:firstLine="708"/>
        <w:jc w:val="both"/>
      </w:pPr>
      <w:r>
        <w:t xml:space="preserve">В случае, если последнее предложение сделали несколько участников аукциона одновременно, </w:t>
      </w:r>
      <w:r>
        <w:t>Победителем признается участник, первым подавший заявку на участие в аукционе из них.</w:t>
      </w:r>
    </w:p>
    <w:p w:rsidR="00C36670" w:rsidRDefault="00B2782C">
      <w:pPr>
        <w:tabs>
          <w:tab w:val="left" w:pos="1254"/>
        </w:tabs>
        <w:ind w:right="22" w:firstLine="709"/>
        <w:jc w:val="both"/>
      </w:pPr>
      <w: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</w:t>
      </w:r>
      <w:r>
        <w:t>а составляется в двух экземплярах, один из которых передается победителю аукциона, а один остается у организатора аукциона.</w:t>
      </w:r>
    </w:p>
    <w:p w:rsidR="00C36670" w:rsidRDefault="00B2782C">
      <w:pPr>
        <w:ind w:firstLine="709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</w:t>
      </w:r>
      <w:r>
        <w:t>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</w:t>
      </w:r>
      <w:r>
        <w:t>мся.</w:t>
      </w:r>
    </w:p>
    <w:p w:rsidR="00C36670" w:rsidRDefault="00B2782C">
      <w:pPr>
        <w:widowControl w:val="0"/>
        <w:ind w:firstLine="709"/>
        <w:jc w:val="both"/>
      </w:pPr>
      <w: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</w:t>
      </w:r>
      <w:r>
        <w:t>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</w:t>
      </w:r>
      <w:r>
        <w:t xml:space="preserve">не предмета аукциона. </w:t>
      </w:r>
    </w:p>
    <w:p w:rsidR="00C36670" w:rsidRDefault="00B2782C">
      <w:pPr>
        <w:widowControl w:val="0"/>
        <w:ind w:firstLine="709"/>
        <w:jc w:val="both"/>
      </w:pPr>
      <w:r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9">
        <w:r>
          <w:rPr>
            <w:rStyle w:val="InternetLink"/>
            <w:color w:val="0000FF"/>
            <w:lang w:val="en-US"/>
          </w:rPr>
          <w:t>www</w:t>
        </w:r>
        <w:r>
          <w:rPr>
            <w:rStyle w:val="InternetLink"/>
            <w:color w:val="0000FF"/>
          </w:rPr>
          <w:t>.</w:t>
        </w:r>
        <w:r>
          <w:rPr>
            <w:rStyle w:val="InternetLink"/>
            <w:color w:val="0000FF"/>
            <w:lang w:val="en-US"/>
          </w:rPr>
          <w:t>torgi</w:t>
        </w:r>
        <w:r>
          <w:rPr>
            <w:rStyle w:val="InternetLink"/>
            <w:color w:val="0000FF"/>
          </w:rPr>
          <w:t>.</w:t>
        </w:r>
        <w:r>
          <w:rPr>
            <w:rStyle w:val="InternetLink"/>
            <w:color w:val="0000FF"/>
            <w:lang w:val="en-US"/>
          </w:rPr>
          <w:t>gov</w:t>
        </w:r>
        <w:r>
          <w:rPr>
            <w:rStyle w:val="InternetLink"/>
            <w:color w:val="0000FF"/>
          </w:rPr>
          <w:t>.</w:t>
        </w:r>
        <w:r>
          <w:rPr>
            <w:rStyle w:val="InternetLink"/>
            <w:color w:val="0000FF"/>
            <w:lang w:val="en-US"/>
          </w:rPr>
          <w:t>ru</w:t>
        </w:r>
      </w:hyperlink>
      <w:r>
        <w:t>.</w:t>
      </w:r>
    </w:p>
    <w:p w:rsidR="00C36670" w:rsidRDefault="00B2782C">
      <w:pPr>
        <w:widowControl w:val="0"/>
        <w:ind w:firstLine="709"/>
        <w:jc w:val="both"/>
      </w:pPr>
      <w:r>
        <w:t xml:space="preserve">4. </w:t>
      </w:r>
      <w:r>
        <w:rPr>
          <w:b/>
          <w:bCs/>
        </w:rPr>
        <w:t>С</w:t>
      </w:r>
      <w:r>
        <w:rPr>
          <w:b/>
          <w:bCs/>
        </w:rPr>
        <w:t>ведения о предметах аукциона:</w:t>
      </w:r>
    </w:p>
    <w:p w:rsidR="00C36670" w:rsidRDefault="00B2782C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Номер лота: № 1.</w:t>
      </w:r>
    </w:p>
    <w:p w:rsidR="00C36670" w:rsidRDefault="00B2782C">
      <w:pPr>
        <w:widowControl w:val="0"/>
        <w:ind w:firstLine="709"/>
        <w:jc w:val="both"/>
      </w:pPr>
      <w:r>
        <w:t>Кадастровый номер земельного участка: 56:06:0810005:214.</w:t>
      </w:r>
    </w:p>
    <w:p w:rsidR="00C36670" w:rsidRDefault="00B2782C">
      <w:pPr>
        <w:widowControl w:val="0"/>
        <w:ind w:firstLine="709"/>
      </w:pPr>
      <w:r>
        <w:t>Местоположение:  Российская  Федерация,  Оренбургская  область,   Беляевский  район, Карагачский  сельсовет,  земельный  участок  расположен  в  централ</w:t>
      </w:r>
      <w:r>
        <w:t>ьной  части  кадастрового квартала 56:06:0810005</w:t>
      </w:r>
    </w:p>
    <w:p w:rsidR="00C36670" w:rsidRDefault="00B2782C">
      <w:pPr>
        <w:widowControl w:val="0"/>
        <w:ind w:firstLine="709"/>
        <w:jc w:val="both"/>
      </w:pPr>
      <w:r>
        <w:t>Категория земельного участка: земли сельскохозяйственного назначения.</w:t>
      </w:r>
    </w:p>
    <w:p w:rsidR="00C36670" w:rsidRDefault="00B2782C">
      <w:pPr>
        <w:widowControl w:val="0"/>
        <w:ind w:firstLine="709"/>
        <w:jc w:val="both"/>
      </w:pPr>
      <w:r>
        <w:t>Вид разрешенного использования: сельскохозяйственное использование (1.0)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Площадь: </w:t>
      </w:r>
      <w:r>
        <w:t xml:space="preserve">870000 </w:t>
      </w:r>
      <w:r>
        <w:rPr>
          <w:bCs/>
        </w:rPr>
        <w:t xml:space="preserve"> кв. м.</w:t>
      </w:r>
    </w:p>
    <w:p w:rsidR="00C36670" w:rsidRDefault="00B2782C">
      <w:pPr>
        <w:widowControl w:val="0"/>
        <w:ind w:firstLine="709"/>
        <w:jc w:val="both"/>
      </w:pPr>
      <w:r>
        <w:t>Права на земельный участок: отсутствуют.</w:t>
      </w:r>
    </w:p>
    <w:p w:rsidR="00C36670" w:rsidRDefault="00B2782C">
      <w:pPr>
        <w:spacing w:line="259" w:lineRule="auto"/>
        <w:ind w:right="246"/>
        <w:jc w:val="both"/>
      </w:pPr>
      <w:r>
        <w:rPr>
          <w:bCs/>
        </w:rPr>
        <w:t xml:space="preserve">Ограничения прав на земельный участок: </w:t>
      </w: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 «Об устан</w:t>
      </w:r>
      <w:r>
        <w:t>овлении на местности границ водоохранных зон и границ прибрежных защитных полос водных объектов» от 14.09.2020 № 464 выдан: Министерство природных ресурсов, экологии и имущественных отношений Оренбургской области ; Содержание ограничения(обременения): Огра</w:t>
      </w:r>
      <w:r>
        <w:t>ничения в использовании согласно ст. 65 "Водоохранные зоны и прибрежные защитные полосы" п. 15, 17 Водного кодекса РФ от 03.06.2006 г. №74-ФЗ В границах водоохранных зон запрещаются: 1. использование сточных вод в целях регулирования плодородия почв; 2. ра</w:t>
      </w:r>
      <w:r>
        <w:t xml:space="preserve">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3. осуществление авиационных мер по борьбе с вредными </w:t>
      </w:r>
      <w:r>
        <w:t>организмами; 4.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5. строительство и реконструкция авт</w:t>
      </w:r>
      <w:r>
        <w:t>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</w:t>
      </w:r>
      <w:r>
        <w:t>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6. хранение пестицидов и агрохимик</w:t>
      </w:r>
      <w:r>
        <w:t xml:space="preserve">атов (за исключением хранения агрохимикатов в специализированных </w:t>
      </w:r>
      <w:r>
        <w:lastRenderedPageBreak/>
        <w:t>хранилищах на территориях морских портов за пределами границ прибрежных защитных полос), применение пестицидов и агрохимикатов; 7. сброс сточных, в том числе дренажных, вод; 8. разведка и доб</w:t>
      </w:r>
      <w:r>
        <w:t>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</w:t>
      </w:r>
      <w:r>
        <w:t>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</w:t>
      </w:r>
      <w:r>
        <w:t>5-1 «О недрах»).; Реестровый номер границы: 56:06-6.1010; Вид объекта реестра границ: Зона с особыми условиями использования территории; Вид зоны по документу: Водоохранная зона р.Муюлды в Беляевском районе Оренбургской области.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начальной цене п</w:t>
      </w:r>
      <w:r>
        <w:rPr>
          <w:bCs/>
        </w:rPr>
        <w:t>редмета аукциона: 172260,00 руб. (</w:t>
      </w:r>
      <w:r>
        <w:t>1914000</w:t>
      </w:r>
      <w:r>
        <w:rPr>
          <w:bCs/>
        </w:rPr>
        <w:t>,00 руб. * 9%).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«шаге аукциона»: 5167,80 руб. (172260,00 руб. * 3%).</w:t>
      </w:r>
    </w:p>
    <w:p w:rsidR="00C36670" w:rsidRDefault="00B2782C">
      <w:pPr>
        <w:widowControl w:val="0"/>
        <w:ind w:firstLine="709"/>
        <w:jc w:val="both"/>
      </w:pPr>
      <w:r>
        <w:rPr>
          <w:bCs/>
        </w:rPr>
        <w:t>Цель использования:</w:t>
      </w:r>
      <w:r>
        <w:t xml:space="preserve"> сельскохозяйственное использование.</w:t>
      </w:r>
    </w:p>
    <w:p w:rsidR="00C36670" w:rsidRDefault="00B2782C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Номер лота: № 2.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Кадастровый номер земельного участка: </w:t>
      </w:r>
      <w:r>
        <w:t xml:space="preserve">56:06:0808009:231 </w:t>
      </w:r>
    </w:p>
    <w:p w:rsidR="00C36670" w:rsidRDefault="00B2782C">
      <w:pPr>
        <w:widowControl w:val="0"/>
        <w:ind w:firstLine="709"/>
        <w:jc w:val="both"/>
      </w:pPr>
      <w:r>
        <w:rPr>
          <w:bCs/>
        </w:rPr>
        <w:t>Место</w:t>
      </w:r>
      <w:r>
        <w:rPr>
          <w:bCs/>
        </w:rPr>
        <w:t>положение:</w:t>
      </w:r>
      <w:r>
        <w:t xml:space="preserve"> Российская Федерация, Оренбургская обл., Беляевский р-н, с/с Карагачский , земельный участок расположен в западной части кадастрового квартала 56:06:0808009.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Категория земельного участка: земли сельскохозяйственного назначения.</w:t>
      </w:r>
    </w:p>
    <w:p w:rsidR="00C36670" w:rsidRDefault="00B2782C">
      <w:pPr>
        <w:widowControl w:val="0"/>
        <w:ind w:firstLine="709"/>
        <w:jc w:val="both"/>
      </w:pPr>
      <w:r>
        <w:rPr>
          <w:bCs/>
        </w:rPr>
        <w:t xml:space="preserve">Вид разрешенного </w:t>
      </w:r>
      <w:r>
        <w:rPr>
          <w:bCs/>
        </w:rPr>
        <w:t>использования:</w:t>
      </w:r>
      <w:r>
        <w:t xml:space="preserve"> сельскохозяйственное использование (1.0)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Площадь:</w:t>
      </w:r>
      <w:r>
        <w:t xml:space="preserve"> 600000</w:t>
      </w:r>
      <w:r>
        <w:rPr>
          <w:bCs/>
        </w:rPr>
        <w:t xml:space="preserve"> кв. м.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Права на земельный участок: отсутствуют. </w:t>
      </w:r>
    </w:p>
    <w:p w:rsidR="00C36670" w:rsidRDefault="00B2782C">
      <w:pPr>
        <w:widowControl w:val="0"/>
        <w:ind w:firstLine="709"/>
        <w:jc w:val="both"/>
      </w:pPr>
      <w:r>
        <w:rPr>
          <w:bCs/>
        </w:rPr>
        <w:t>Ограничения прав на земельный участок: отсутствуют.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Сведения о начальной цене предмета аукциона: 136620,00 руб. (</w:t>
      </w:r>
      <w:r>
        <w:t xml:space="preserve">1518000,00 </w:t>
      </w:r>
      <w:r>
        <w:rPr>
          <w:bCs/>
        </w:rPr>
        <w:t>руб. * 9%).</w:t>
      </w:r>
    </w:p>
    <w:p w:rsidR="00C36670" w:rsidRDefault="00B2782C">
      <w:pPr>
        <w:widowControl w:val="0"/>
        <w:tabs>
          <w:tab w:val="left" w:pos="709"/>
          <w:tab w:val="center" w:pos="4677"/>
        </w:tabs>
        <w:ind w:firstLine="709"/>
        <w:contextualSpacing/>
        <w:jc w:val="both"/>
        <w:textAlignment w:val="baseline"/>
      </w:pPr>
      <w:r>
        <w:rPr>
          <w:bCs/>
        </w:rPr>
        <w:t>Сведения о «шаге аукциона»: 4098,60 руб. (136620,00 руб. * 3%).</w:t>
      </w:r>
    </w:p>
    <w:p w:rsidR="00C36670" w:rsidRDefault="00B2782C">
      <w:pPr>
        <w:widowControl w:val="0"/>
        <w:tabs>
          <w:tab w:val="left" w:pos="709"/>
          <w:tab w:val="center" w:pos="4677"/>
        </w:tabs>
        <w:ind w:firstLine="709"/>
        <w:contextualSpacing/>
        <w:jc w:val="both"/>
        <w:textAlignment w:val="baseline"/>
      </w:pPr>
      <w:r>
        <w:rPr>
          <w:bCs/>
        </w:rPr>
        <w:t xml:space="preserve">Цель использования: </w:t>
      </w:r>
      <w:r>
        <w:t>сельскохозяйственное использование.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</w:t>
      </w:r>
      <w:r>
        <w:rPr>
          <w:b/>
          <w:bCs/>
        </w:rPr>
        <w:t xml:space="preserve"> заявок на участие в аукционе</w:t>
      </w:r>
      <w:r>
        <w:rPr>
          <w:bCs/>
        </w:rPr>
        <w:t xml:space="preserve">: 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Форма заявки содержится в приложении № 1 к настоящему извещению.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Заявки принимаются по адресу: Оренбургская область, город Оренбург, просп. Парковый,  д. 6, кабинет № 225 с 9.00 до 18.00 местного времени с понедельника по че</w:t>
      </w:r>
      <w:r>
        <w:rPr>
          <w:bCs/>
        </w:rPr>
        <w:t>тверг, с 9.00 до 17.00 местного времени в пятницу (перерыв на обед с 13.00 до 13.48 местного времени), тел. 98-79-79.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Время начала и окончания приема заявок на участие в аукционе: с </w:t>
      </w:r>
      <w:r>
        <w:rPr>
          <w:b/>
          <w:bCs/>
        </w:rPr>
        <w:t>27.02.2023 по 27.03.2023</w:t>
      </w:r>
      <w:r>
        <w:rPr>
          <w:bCs/>
        </w:rPr>
        <w:t>.</w:t>
      </w:r>
    </w:p>
    <w:p w:rsidR="00C36670" w:rsidRDefault="00B2782C">
      <w:pPr>
        <w:ind w:right="57" w:firstLine="720"/>
        <w:jc w:val="both"/>
      </w:pPr>
      <w:r>
        <w:t>Для участия в аукционе заявители представляют ор</w:t>
      </w:r>
      <w:r>
        <w:t>ганизатору аукциона, в установленный в извещении о проведении аукциона срок, следующие документы на бумажном носителе:</w:t>
      </w:r>
    </w:p>
    <w:p w:rsidR="00C36670" w:rsidRDefault="00B2782C">
      <w:pPr>
        <w:tabs>
          <w:tab w:val="left" w:pos="1254"/>
        </w:tabs>
        <w:ind w:right="57"/>
        <w:jc w:val="both"/>
      </w:pPr>
      <w:r>
        <w:t>-  заявка на участие в аукционе по установленной в извещении о проведении аукциона форме с указанием банковских реквизитов счета для возв</w:t>
      </w:r>
      <w:r>
        <w:t>рата задатка;</w:t>
      </w:r>
    </w:p>
    <w:p w:rsidR="00C36670" w:rsidRDefault="00B2782C">
      <w:pPr>
        <w:ind w:firstLine="540"/>
        <w:jc w:val="both"/>
      </w:pPr>
      <w:r>
        <w:t>- копии документов, удостоверяющих личность заявителя (для граждан);</w:t>
      </w:r>
    </w:p>
    <w:p w:rsidR="00C36670" w:rsidRDefault="00B2782C">
      <w:pPr>
        <w:ind w:firstLine="540"/>
        <w:jc w:val="both"/>
      </w:pPr>
      <w: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</w:t>
      </w:r>
      <w:r>
        <w:t>а в случае, если заявителем является иностранное юридическое лицо;</w:t>
      </w:r>
    </w:p>
    <w:p w:rsidR="00C36670" w:rsidRDefault="00B2782C">
      <w:pPr>
        <w:ind w:firstLine="540"/>
        <w:jc w:val="both"/>
      </w:pPr>
      <w:r>
        <w:t>- документы, подтверждающие внесение задатка (копия платежного документа с отметкой банка об исполнении).</w:t>
      </w:r>
    </w:p>
    <w:p w:rsidR="00C36670" w:rsidRDefault="00B2782C">
      <w:pPr>
        <w:tabs>
          <w:tab w:val="left" w:pos="-200"/>
        </w:tabs>
        <w:ind w:right="22" w:firstLine="144"/>
        <w:jc w:val="both"/>
      </w:pPr>
      <w:r>
        <w:tab/>
        <w:t xml:space="preserve">Один заявитель вправе подать только одну заявку на участие в аукционе для каждого </w:t>
      </w:r>
      <w:r>
        <w:t xml:space="preserve">лота. </w:t>
      </w:r>
    </w:p>
    <w:p w:rsidR="00C36670" w:rsidRDefault="00B2782C">
      <w:pPr>
        <w:tabs>
          <w:tab w:val="left" w:pos="-200"/>
        </w:tabs>
        <w:ind w:right="22" w:firstLine="709"/>
        <w:jc w:val="both"/>
      </w:pPr>
      <w:r>
        <w:t>Специалист, принимающий заявки на участие в аукционе: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а) устанавливает личность заявителя, в том числе проверяет документ, удостоверяющий </w:t>
      </w:r>
      <w:r>
        <w:rPr>
          <w:bCs/>
        </w:rPr>
        <w:lastRenderedPageBreak/>
        <w:t xml:space="preserve">личность заявителя, проверяет полномочия заявителя, в том числе полномочия представителя действовать от его </w:t>
      </w:r>
      <w:r>
        <w:rPr>
          <w:bCs/>
        </w:rPr>
        <w:t>имени, полномочия представителя юридического лица действовать от имени юридического лица;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в) в случае пр</w:t>
      </w:r>
      <w:r>
        <w:rPr>
          <w:bCs/>
        </w:rPr>
        <w:t>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г) проверяет соответствие представленных документов установленным требованиям;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д) сличает предст</w:t>
      </w:r>
      <w:r>
        <w:rPr>
          <w:bCs/>
        </w:rPr>
        <w:t>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</w:t>
      </w:r>
      <w:r>
        <w:rPr>
          <w:bCs/>
        </w:rPr>
        <w:t>анием фамилии и инициалов и ставит штамп «С подлинником сверено»;</w:t>
      </w:r>
    </w:p>
    <w:p w:rsidR="00C36670" w:rsidRDefault="00B2782C">
      <w:pPr>
        <w:widowControl w:val="0"/>
        <w:ind w:firstLine="709"/>
        <w:jc w:val="both"/>
        <w:rPr>
          <w:bCs/>
        </w:rPr>
      </w:pPr>
      <w:r>
        <w:rPr>
          <w:bCs/>
        </w:rPr>
        <w:t>е) проверяет полноту оформления заявки.</w:t>
      </w:r>
    </w:p>
    <w:p w:rsidR="00C36670" w:rsidRDefault="00B2782C">
      <w:pPr>
        <w:tabs>
          <w:tab w:val="left" w:pos="-200"/>
        </w:tabs>
        <w:ind w:right="22" w:firstLine="700"/>
        <w:jc w:val="both"/>
      </w:pPr>
      <w:r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36670" w:rsidRDefault="00B2782C">
      <w:pPr>
        <w:tabs>
          <w:tab w:val="left" w:pos="1254"/>
        </w:tabs>
        <w:ind w:right="22" w:firstLine="684"/>
        <w:jc w:val="both"/>
      </w:pPr>
      <w:r>
        <w:t>Заявитель имеет право отозвать п</w:t>
      </w:r>
      <w:r>
        <w:t>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</w:t>
      </w:r>
      <w:r>
        <w:t>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36670" w:rsidRDefault="00B2782C">
      <w:pPr>
        <w:ind w:firstLine="709"/>
        <w:jc w:val="both"/>
      </w:pPr>
      <w:r>
        <w:t>Заявитель не допускается к участию в аукционе в следующих слу</w:t>
      </w:r>
      <w:r>
        <w:t>чаях:</w:t>
      </w:r>
    </w:p>
    <w:p w:rsidR="00C36670" w:rsidRDefault="00B2782C">
      <w:pPr>
        <w:ind w:firstLine="709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C36670" w:rsidRDefault="00B2782C">
      <w:pPr>
        <w:ind w:firstLine="709"/>
        <w:jc w:val="both"/>
      </w:pPr>
      <w:r>
        <w:t>2) непоступление задатка на дату рассмотрения заявок на участие в аукционе;</w:t>
      </w:r>
    </w:p>
    <w:p w:rsidR="00C36670" w:rsidRDefault="00B2782C">
      <w:pPr>
        <w:ind w:firstLine="709"/>
        <w:jc w:val="both"/>
      </w:pPr>
      <w:r>
        <w:t>3) подача заявки на участие в аукционе лицом, которое в соответстви</w:t>
      </w:r>
      <w:r>
        <w:t>и с Земельным Кодексом РФ и другими федеральными законами не имеет права быть участником конкретного аукциона;</w:t>
      </w:r>
    </w:p>
    <w:p w:rsidR="00C36670" w:rsidRDefault="00B2782C">
      <w:pPr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</w:t>
      </w:r>
      <w:r>
        <w:t xml:space="preserve">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36670" w:rsidRDefault="00B2782C">
      <w:pPr>
        <w:tabs>
          <w:tab w:val="left" w:pos="540"/>
        </w:tabs>
        <w:ind w:right="22" w:firstLine="720"/>
        <w:jc w:val="both"/>
      </w:pPr>
      <w:r>
        <w:t>Подведение итогов приема заявок и принятие решения о признании претендентов участниками торгов осуществляется по месту проведения</w:t>
      </w:r>
      <w:r>
        <w:t xml:space="preserve"> аукциона </w:t>
      </w:r>
      <w:r>
        <w:rPr>
          <w:b/>
        </w:rPr>
        <w:t>29.03.2023 г.</w:t>
      </w:r>
      <w:r>
        <w:rPr>
          <w:bCs/>
        </w:rPr>
        <w:t>в</w:t>
      </w:r>
      <w:r>
        <w:rPr>
          <w:b/>
          <w:bCs/>
        </w:rPr>
        <w:t xml:space="preserve"> 14:00</w:t>
      </w:r>
      <w:r>
        <w:rPr>
          <w:bCs/>
        </w:rPr>
        <w:t xml:space="preserve"> местного времени.</w:t>
      </w:r>
    </w:p>
    <w:p w:rsidR="00C36670" w:rsidRDefault="00B2782C">
      <w:pPr>
        <w:tabs>
          <w:tab w:val="left" w:pos="1254"/>
        </w:tabs>
        <w:ind w:right="22" w:firstLine="684"/>
        <w:jc w:val="both"/>
      </w:pPr>
      <w: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36670" w:rsidRDefault="00B2782C">
      <w:pPr>
        <w:tabs>
          <w:tab w:val="left" w:pos="1254"/>
        </w:tabs>
        <w:ind w:right="22" w:firstLine="684"/>
        <w:jc w:val="both"/>
      </w:pPr>
      <w:r>
        <w:t>Осмотр земельного участка заинтересованными лица</w:t>
      </w:r>
      <w:r>
        <w:t xml:space="preserve">ми на местности производится самостоятельно. </w:t>
      </w:r>
    </w:p>
    <w:p w:rsidR="00C36670" w:rsidRDefault="00B2782C">
      <w:pPr>
        <w:tabs>
          <w:tab w:val="left" w:pos="1254"/>
        </w:tabs>
        <w:ind w:right="22" w:firstLine="684"/>
        <w:jc w:val="both"/>
        <w:rPr>
          <w:bCs/>
        </w:rPr>
      </w:pPr>
      <w:r>
        <w:rPr>
          <w:bCs/>
        </w:rPr>
        <w:t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</w:t>
      </w:r>
      <w:r>
        <w:rPr>
          <w:bCs/>
        </w:rPr>
        <w:t>ковый, д. 6, каб.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36670" w:rsidRDefault="00B2782C">
      <w:pPr>
        <w:tabs>
          <w:tab w:val="left" w:pos="1254"/>
        </w:tabs>
        <w:ind w:right="22" w:firstLine="684"/>
        <w:jc w:val="both"/>
        <w:rPr>
          <w:bCs/>
        </w:rPr>
      </w:pPr>
      <w:r>
        <w:rPr>
          <w:bCs/>
        </w:rPr>
        <w:t>Получение копий документов, указанных выше, регистрируется в журнале получения доку</w:t>
      </w:r>
      <w:r>
        <w:rPr>
          <w:bCs/>
        </w:rPr>
        <w:t xml:space="preserve">ментации о торгах, иных документов и материалов, выдаваемых заявителю. </w:t>
      </w:r>
    </w:p>
    <w:p w:rsidR="00C36670" w:rsidRDefault="00B2782C">
      <w:pPr>
        <w:widowControl w:val="0"/>
        <w:ind w:firstLine="708"/>
        <w:jc w:val="both"/>
        <w:rPr>
          <w:b/>
        </w:rPr>
      </w:pPr>
      <w:r>
        <w:t xml:space="preserve">8. </w:t>
      </w:r>
      <w:r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36670" w:rsidRDefault="00B2782C">
      <w:pPr>
        <w:widowControl w:val="0"/>
        <w:ind w:firstLine="708"/>
        <w:jc w:val="both"/>
      </w:pPr>
      <w:r>
        <w:t xml:space="preserve">Размер задатка равен 100% начальной цены предмета аукциона. </w:t>
      </w:r>
    </w:p>
    <w:p w:rsidR="00C36670" w:rsidRDefault="00B2782C">
      <w:pPr>
        <w:widowControl w:val="0"/>
        <w:ind w:firstLine="708"/>
        <w:jc w:val="both"/>
      </w:pPr>
      <w:r>
        <w:t xml:space="preserve">Срок поступления задатка – </w:t>
      </w:r>
      <w:r>
        <w:rPr>
          <w:b/>
        </w:rPr>
        <w:t>27.03.2023</w:t>
      </w:r>
      <w:r>
        <w:t>.</w:t>
      </w:r>
    </w:p>
    <w:p w:rsidR="00C36670" w:rsidRDefault="00B2782C">
      <w:pPr>
        <w:widowControl w:val="0"/>
        <w:ind w:firstLine="708"/>
        <w:jc w:val="both"/>
      </w:pPr>
      <w:r>
        <w:t xml:space="preserve">Сумма задатка перечисляется на счет министерства природных ресурсов, экологии и </w:t>
      </w:r>
      <w:r>
        <w:lastRenderedPageBreak/>
        <w:t xml:space="preserve">имущественных отношений Оренбургской области: </w:t>
      </w:r>
    </w:p>
    <w:p w:rsidR="00C36670" w:rsidRDefault="00B2782C">
      <w:pPr>
        <w:widowControl w:val="0"/>
        <w:ind w:firstLine="708"/>
        <w:jc w:val="both"/>
      </w:pPr>
      <w:r>
        <w:t>Получатель: Министерство Фина</w:t>
      </w:r>
      <w:r>
        <w:t>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C36670" w:rsidRDefault="00B2782C">
      <w:pPr>
        <w:widowControl w:val="0"/>
        <w:ind w:firstLine="708"/>
        <w:jc w:val="both"/>
      </w:pPr>
      <w:r>
        <w:t xml:space="preserve">ИНН - 5610128378   </w:t>
      </w:r>
    </w:p>
    <w:p w:rsidR="00C36670" w:rsidRDefault="00B2782C">
      <w:pPr>
        <w:widowControl w:val="0"/>
        <w:ind w:firstLine="708"/>
        <w:jc w:val="both"/>
      </w:pPr>
      <w:r>
        <w:t>КПП – 561001001</w:t>
      </w:r>
    </w:p>
    <w:p w:rsidR="00C36670" w:rsidRDefault="00B2782C">
      <w:pPr>
        <w:widowControl w:val="0"/>
        <w:ind w:firstLine="708"/>
        <w:jc w:val="both"/>
      </w:pPr>
      <w:r>
        <w:t>Банк: сокращенное наименование – Отделение Оренбург Банка России//УФК по Оренбургской об</w:t>
      </w:r>
      <w:r>
        <w:t>ласти, г. Оренбург);</w:t>
      </w:r>
    </w:p>
    <w:p w:rsidR="00C36670" w:rsidRDefault="00B2782C">
      <w:pPr>
        <w:widowControl w:val="0"/>
        <w:ind w:firstLine="708"/>
        <w:jc w:val="both"/>
      </w:pPr>
      <w:r>
        <w:t>БИК 015354008;</w:t>
      </w:r>
    </w:p>
    <w:p w:rsidR="00C36670" w:rsidRDefault="00B2782C">
      <w:pPr>
        <w:widowControl w:val="0"/>
        <w:ind w:firstLine="708"/>
        <w:jc w:val="both"/>
      </w:pPr>
      <w:r>
        <w:t>Расчетный счет 03222643530000005300;</w:t>
      </w:r>
    </w:p>
    <w:p w:rsidR="00C36670" w:rsidRDefault="00B2782C">
      <w:pPr>
        <w:widowControl w:val="0"/>
        <w:ind w:firstLine="708"/>
        <w:jc w:val="both"/>
      </w:pPr>
      <w:r>
        <w:t>Корсчет 40102810545370000045;</w:t>
      </w:r>
    </w:p>
    <w:p w:rsidR="00C36670" w:rsidRDefault="00B2782C">
      <w:pPr>
        <w:widowControl w:val="0"/>
        <w:ind w:firstLine="708"/>
        <w:jc w:val="both"/>
      </w:pPr>
      <w:r>
        <w:t xml:space="preserve">В графе «Назначение платежа» указать: «Перечисляется задаток для участия в аукционе на право заключения договора аренды земельного участка с кадастровым </w:t>
      </w:r>
      <w:r>
        <w:t>№ ___________________».</w:t>
      </w:r>
    </w:p>
    <w:p w:rsidR="00C36670" w:rsidRDefault="00B2782C">
      <w:pPr>
        <w:widowControl w:val="0"/>
        <w:ind w:firstLine="708"/>
        <w:jc w:val="both"/>
      </w:pPr>
      <w:r>
        <w:t>Внесенный победителем аукциона задаток засчитывается в счет арендной платы за участок.</w:t>
      </w:r>
    </w:p>
    <w:p w:rsidR="00C36670" w:rsidRDefault="00B2782C">
      <w:pPr>
        <w:ind w:firstLine="709"/>
        <w:jc w:val="both"/>
      </w:pPr>
      <w: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</w:t>
      </w:r>
      <w:r>
        <w:t>ах аукциона.</w:t>
      </w:r>
    </w:p>
    <w:p w:rsidR="00C36670" w:rsidRDefault="00B2782C">
      <w:pPr>
        <w:widowControl w:val="0"/>
        <w:ind w:firstLine="708"/>
        <w:jc w:val="both"/>
      </w:pPr>
      <w:r>
        <w:t xml:space="preserve">9. </w:t>
      </w:r>
      <w:r>
        <w:rPr>
          <w:b/>
        </w:rPr>
        <w:t>Сведения о сроке аренды земельных участков:</w:t>
      </w:r>
    </w:p>
    <w:p w:rsidR="00C36670" w:rsidRDefault="00B2782C">
      <w:pPr>
        <w:widowControl w:val="0"/>
        <w:ind w:firstLine="708"/>
        <w:jc w:val="both"/>
      </w:pPr>
      <w:r>
        <w:t>По лоту № 1 – 5 лет, № 2 – 5 лет.</w:t>
      </w:r>
    </w:p>
    <w:p w:rsidR="00C36670" w:rsidRDefault="00B2782C">
      <w:pPr>
        <w:widowControl w:val="0"/>
        <w:ind w:firstLine="708"/>
        <w:jc w:val="both"/>
        <w:rPr>
          <w:b/>
        </w:rPr>
      </w:pPr>
      <w:r>
        <w:t xml:space="preserve">10. Приложением № 2 к настоящему извещению является </w:t>
      </w:r>
      <w:r>
        <w:rPr>
          <w:b/>
        </w:rPr>
        <w:t xml:space="preserve">проект договора аренды земельного участка. </w:t>
      </w:r>
    </w:p>
    <w:p w:rsidR="00C36670" w:rsidRDefault="00B2782C">
      <w:pPr>
        <w:widowControl w:val="0"/>
        <w:ind w:firstLine="708"/>
        <w:jc w:val="both"/>
        <w:rPr>
          <w:b/>
        </w:rPr>
      </w:pPr>
      <w:r>
        <w:rPr>
          <w:b/>
        </w:rPr>
        <w:t>Все вопросы, не нашедшие отражения в настоящем извещении, регулиру</w:t>
      </w:r>
      <w:r>
        <w:rPr>
          <w:b/>
        </w:rPr>
        <w:t>ются законодательством Российской Федерации.</w:t>
      </w:r>
    </w:p>
    <w:p w:rsidR="00C36670" w:rsidRDefault="00B2782C">
      <w:pPr>
        <w:spacing w:after="160" w:line="259" w:lineRule="auto"/>
      </w:pPr>
      <w:r>
        <w:br w:type="page"/>
      </w:r>
    </w:p>
    <w:p w:rsidR="00C36670" w:rsidRDefault="00B2782C">
      <w:pPr>
        <w:jc w:val="right"/>
        <w:outlineLvl w:val="0"/>
        <w:rPr>
          <w:b/>
        </w:rPr>
      </w:pPr>
      <w:r>
        <w:rPr>
          <w:b/>
        </w:rPr>
        <w:lastRenderedPageBreak/>
        <w:t>Приложение № 1 к извещению</w:t>
      </w:r>
    </w:p>
    <w:p w:rsidR="00C36670" w:rsidRDefault="00C36670">
      <w:pPr>
        <w:jc w:val="right"/>
        <w:outlineLvl w:val="0"/>
        <w:rPr>
          <w:b/>
        </w:rPr>
      </w:pPr>
    </w:p>
    <w:p w:rsidR="00C36670" w:rsidRDefault="00B2782C">
      <w:pPr>
        <w:jc w:val="center"/>
        <w:outlineLvl w:val="0"/>
        <w:rPr>
          <w:b/>
        </w:rPr>
      </w:pPr>
      <w:r>
        <w:rPr>
          <w:b/>
        </w:rPr>
        <w:t>Рекомендуемая форма</w:t>
      </w:r>
    </w:p>
    <w:p w:rsidR="00C36670" w:rsidRDefault="00B2782C">
      <w:pPr>
        <w:jc w:val="center"/>
        <w:outlineLvl w:val="0"/>
        <w:rPr>
          <w:b/>
        </w:rPr>
      </w:pPr>
      <w:r>
        <w:rPr>
          <w:b/>
        </w:rPr>
        <w:t>заявки на участие в аукционе</w:t>
      </w:r>
    </w:p>
    <w:p w:rsidR="00C36670" w:rsidRDefault="00C36670">
      <w:pPr>
        <w:jc w:val="both"/>
        <w:outlineLvl w:val="0"/>
        <w:rPr>
          <w:b/>
        </w:rPr>
      </w:pPr>
    </w:p>
    <w:p w:rsidR="00C36670" w:rsidRDefault="00B2782C">
      <w:pPr>
        <w:jc w:val="both"/>
        <w:outlineLvl w:val="0"/>
      </w:pPr>
      <w:r>
        <w:t>Ознакомившись  с извещением N _________________________, размещенным на официальном</w:t>
      </w:r>
    </w:p>
    <w:p w:rsidR="00C36670" w:rsidRDefault="00B2782C">
      <w:pPr>
        <w:jc w:val="both"/>
        <w:outlineLvl w:val="0"/>
      </w:pPr>
      <w:r>
        <w:t xml:space="preserve">сайте http://torgi.gov.ru, опубликованном в </w:t>
      </w:r>
      <w:r>
        <w:t>_______________________________________________</w:t>
      </w:r>
    </w:p>
    <w:p w:rsidR="00C36670" w:rsidRDefault="00B2782C">
      <w:pPr>
        <w:jc w:val="both"/>
        <w:outlineLvl w:val="0"/>
      </w:pPr>
      <w:r>
        <w:t>___________________________________________________________________________________,</w:t>
      </w:r>
    </w:p>
    <w:p w:rsidR="00C36670" w:rsidRDefault="00B2782C">
      <w:pPr>
        <w:jc w:val="center"/>
        <w:outlineLvl w:val="0"/>
        <w:rPr>
          <w:sz w:val="22"/>
        </w:rPr>
      </w:pPr>
      <w:r>
        <w:rPr>
          <w:sz w:val="22"/>
        </w:rPr>
        <w:t>указывается источник официального опубликования</w:t>
      </w:r>
    </w:p>
    <w:p w:rsidR="00C36670" w:rsidRDefault="00B2782C">
      <w:pPr>
        <w:jc w:val="center"/>
        <w:outlineLvl w:val="0"/>
        <w:rPr>
          <w:sz w:val="22"/>
        </w:rPr>
      </w:pPr>
      <w:r>
        <w:rPr>
          <w:sz w:val="22"/>
        </w:rPr>
        <w:t>(обнародования) муниципальных НПА</w:t>
      </w:r>
    </w:p>
    <w:p w:rsidR="00C36670" w:rsidRDefault="00B2782C">
      <w:pPr>
        <w:jc w:val="both"/>
        <w:outlineLvl w:val="0"/>
      </w:pPr>
      <w:r>
        <w:t>о проведении аукциона на право на заключе</w:t>
      </w:r>
      <w:r>
        <w:t xml:space="preserve">ния договора аренды земельного участка, передаваемого в аренду по  результатам  аукциона,  и условиями его передачи, </w:t>
      </w:r>
      <w:hyperlink r:id="rId10">
        <w:r>
          <w:rPr>
            <w:rStyle w:val="InternetLink"/>
          </w:rPr>
          <w:t>статьями 39.6</w:t>
        </w:r>
      </w:hyperlink>
      <w:r>
        <w:t xml:space="preserve">, </w:t>
      </w:r>
      <w:hyperlink r:id="rId11">
        <w:r>
          <w:rPr>
            <w:rStyle w:val="InternetLink"/>
          </w:rPr>
          <w:t>39.11</w:t>
        </w:r>
      </w:hyperlink>
      <w:r>
        <w:t xml:space="preserve">, </w:t>
      </w:r>
      <w:hyperlink r:id="rId12">
        <w:r>
          <w:rPr>
            <w:rStyle w:val="InternetLink"/>
          </w:rPr>
          <w:t>39.12</w:t>
        </w:r>
      </w:hyperlink>
      <w:r>
        <w:t xml:space="preserve">  Земельного  кодекса  Российской  Федерации,  а  также изучив предмет</w:t>
      </w:r>
    </w:p>
    <w:p w:rsidR="00C36670" w:rsidRDefault="00B2782C">
      <w:pPr>
        <w:jc w:val="both"/>
        <w:outlineLvl w:val="0"/>
      </w:pPr>
      <w:r>
        <w:t>аукциона, _____________________________________________________________________</w:t>
      </w:r>
      <w:r>
        <w:t>_____</w:t>
      </w:r>
    </w:p>
    <w:p w:rsidR="00C36670" w:rsidRDefault="00B2782C">
      <w:pPr>
        <w:jc w:val="center"/>
        <w:outlineLvl w:val="0"/>
        <w:rPr>
          <w:sz w:val="22"/>
        </w:rPr>
      </w:pPr>
      <w:r>
        <w:rPr>
          <w:sz w:val="22"/>
        </w:rPr>
        <w:t>(наименование организации, для физических лиц - Ф.И.О.)</w:t>
      </w:r>
    </w:p>
    <w:p w:rsidR="00C36670" w:rsidRDefault="00B2782C">
      <w:pPr>
        <w:jc w:val="both"/>
        <w:outlineLvl w:val="0"/>
      </w:pPr>
      <w:r>
        <w:t>(далее - Претендент), в лице __________________________________________________________,</w:t>
      </w:r>
    </w:p>
    <w:p w:rsidR="00C36670" w:rsidRDefault="00B2782C">
      <w:pPr>
        <w:jc w:val="center"/>
        <w:outlineLvl w:val="0"/>
        <w:rPr>
          <w:sz w:val="22"/>
        </w:rPr>
      </w:pPr>
      <w:r>
        <w:rPr>
          <w:sz w:val="22"/>
        </w:rPr>
        <w:t>(Ф.И.О. представителя)</w:t>
      </w:r>
    </w:p>
    <w:p w:rsidR="00C36670" w:rsidRDefault="00B2782C">
      <w:pPr>
        <w:jc w:val="both"/>
        <w:outlineLvl w:val="0"/>
      </w:pPr>
      <w:r>
        <w:t>действующего на основании ________________________________________________________</w:t>
      </w:r>
      <w:r>
        <w:t>__,</w:t>
      </w:r>
    </w:p>
    <w:p w:rsidR="00C36670" w:rsidRDefault="00B2782C">
      <w:pPr>
        <w:jc w:val="center"/>
        <w:outlineLvl w:val="0"/>
        <w:rPr>
          <w:sz w:val="22"/>
        </w:rPr>
      </w:pPr>
      <w:r>
        <w:rPr>
          <w:sz w:val="22"/>
        </w:rPr>
        <w:t>(N и дата документа на представителя)</w:t>
      </w:r>
    </w:p>
    <w:p w:rsidR="00C36670" w:rsidRDefault="00B2782C">
      <w:pPr>
        <w:jc w:val="both"/>
        <w:outlineLvl w:val="0"/>
      </w:pPr>
      <w:r>
        <w:t>согласна (согласен) заключить договор аренды земельного участка с кадастровым номером _____________________,площадью ___________________________ кв. м, с местоположением ____________________________________________</w:t>
      </w:r>
      <w:r>
        <w:t>_____________________,</w:t>
      </w:r>
    </w:p>
    <w:p w:rsidR="00C36670" w:rsidRDefault="00B2782C">
      <w:pPr>
        <w:jc w:val="both"/>
        <w:outlineLvl w:val="0"/>
      </w:pPr>
      <w:r>
        <w:t>разрешенное использование: __________________________________________________________,</w:t>
      </w:r>
    </w:p>
    <w:p w:rsidR="00C36670" w:rsidRDefault="00B2782C">
      <w:pPr>
        <w:jc w:val="both"/>
        <w:outlineLvl w:val="0"/>
      </w:pPr>
      <w:r>
        <w:t>категория земель: ___________________________________________________________________, в соответствии с предложениями по размеру цены предмета аук</w:t>
      </w:r>
      <w:r>
        <w:t>циона, которые будут поданы при проведении аукциона. Претендент согласен  с  тем,  что  он утрачивает обеспечение заявки на участие  в  аукционе  (задаток), который перечисляется на счет министерства природных   ресурсов,   экологии  и  имущественных  отно</w:t>
      </w:r>
      <w:r>
        <w:t xml:space="preserve">шений  Оренбургской области: </w:t>
      </w:r>
    </w:p>
    <w:p w:rsidR="00C36670" w:rsidRDefault="00B2782C">
      <w:pPr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C36670" w:rsidRDefault="00B2782C">
      <w:pPr>
        <w:ind w:firstLine="709"/>
        <w:jc w:val="both"/>
        <w:outlineLvl w:val="0"/>
      </w:pPr>
      <w:r>
        <w:t xml:space="preserve">ИНН - 5610128378   </w:t>
      </w:r>
    </w:p>
    <w:p w:rsidR="00C36670" w:rsidRDefault="00B2782C">
      <w:pPr>
        <w:ind w:firstLine="709"/>
        <w:jc w:val="both"/>
        <w:outlineLvl w:val="0"/>
      </w:pPr>
      <w:r>
        <w:t>КПП – 561001001</w:t>
      </w:r>
    </w:p>
    <w:p w:rsidR="00C36670" w:rsidRDefault="00B2782C">
      <w:pPr>
        <w:ind w:firstLine="709"/>
        <w:jc w:val="both"/>
        <w:outlineLvl w:val="0"/>
      </w:pPr>
      <w:r>
        <w:t>Банк: сокращенное наименовани</w:t>
      </w:r>
      <w:r>
        <w:t>е – Отделение Оренбург Банка России//УФК по Оренбургской области, г.Оренбург);</w:t>
      </w:r>
    </w:p>
    <w:p w:rsidR="00C36670" w:rsidRDefault="00B2782C">
      <w:pPr>
        <w:ind w:firstLine="709"/>
        <w:jc w:val="both"/>
        <w:outlineLvl w:val="0"/>
      </w:pPr>
      <w:r>
        <w:t>БИК 015354008;</w:t>
      </w:r>
    </w:p>
    <w:p w:rsidR="00C36670" w:rsidRDefault="00B2782C">
      <w:pPr>
        <w:ind w:firstLine="709"/>
        <w:jc w:val="both"/>
        <w:outlineLvl w:val="0"/>
      </w:pPr>
      <w:r>
        <w:t>Расчетный счет 03222643530000005300;</w:t>
      </w:r>
    </w:p>
    <w:p w:rsidR="00C36670" w:rsidRDefault="00B2782C">
      <w:pPr>
        <w:ind w:firstLine="709"/>
        <w:jc w:val="both"/>
        <w:outlineLvl w:val="0"/>
      </w:pPr>
      <w:r>
        <w:t>Корсчет  40102810545370000045;</w:t>
      </w:r>
    </w:p>
    <w:p w:rsidR="00C36670" w:rsidRDefault="00B2782C">
      <w:pPr>
        <w:jc w:val="both"/>
        <w:outlineLvl w:val="0"/>
      </w:pPr>
      <w:r>
        <w:t>в следующих случаях:</w:t>
      </w:r>
    </w:p>
    <w:p w:rsidR="00C36670" w:rsidRDefault="00B2782C">
      <w:pPr>
        <w:jc w:val="both"/>
        <w:outlineLvl w:val="0"/>
      </w:pPr>
      <w:r>
        <w:t>признания  его  победителем аукциона и уклонения от заключения договора а</w:t>
      </w:r>
      <w:r>
        <w:t>ренды земельного участка;</w:t>
      </w:r>
    </w:p>
    <w:p w:rsidR="00C36670" w:rsidRDefault="00B2782C">
      <w:pPr>
        <w:jc w:val="both"/>
        <w:outlineLvl w:val="0"/>
      </w:pPr>
      <w:r>
        <w:t xml:space="preserve">признания его лицом, с которым договор аренды земельного  участка  заключается  в  соответствии  с </w:t>
      </w:r>
      <w:hyperlink r:id="rId13">
        <w:r>
          <w:rPr>
            <w:rStyle w:val="InternetLink"/>
          </w:rPr>
          <w:t>пунктами 13</w:t>
        </w:r>
      </w:hyperlink>
      <w:r>
        <w:t xml:space="preserve">, </w:t>
      </w:r>
      <w:hyperlink r:id="rId14">
        <w:r>
          <w:rPr>
            <w:rStyle w:val="InternetLink"/>
          </w:rPr>
          <w:t>14</w:t>
        </w:r>
      </w:hyperlink>
      <w:r>
        <w:t xml:space="preserve"> или </w:t>
      </w:r>
      <w:hyperlink r:id="rId15">
        <w:r>
          <w:rPr>
            <w:rStyle w:val="InternetLink"/>
          </w:rPr>
          <w:t>20</w:t>
        </w:r>
      </w:hyperlink>
      <w:r>
        <w:t xml:space="preserve"> статьи 39.12  Зем</w:t>
      </w:r>
      <w:r>
        <w:t>ельного  кодекса  Российской  Федерации,  и  уклонения  от заключения договора аренды земельного участка;</w:t>
      </w:r>
    </w:p>
    <w:p w:rsidR="00C36670" w:rsidRDefault="00B2782C">
      <w:pPr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C36670" w:rsidRDefault="00B2782C">
      <w:pPr>
        <w:jc w:val="both"/>
        <w:outlineLvl w:val="0"/>
      </w:pPr>
      <w:r>
        <w:t xml:space="preserve">Подавая  настоящую  заявку,  Претендент </w:t>
      </w:r>
      <w:r>
        <w:t>осведомлен о том, что он вправе отозвать  ее  до  дня  окончания  срока  приема  заявок, уведомив об этом в письменной форме организатора аукциона.</w:t>
      </w:r>
    </w:p>
    <w:p w:rsidR="00C36670" w:rsidRDefault="00B2782C">
      <w:pPr>
        <w:jc w:val="both"/>
        <w:outlineLvl w:val="0"/>
      </w:pPr>
      <w:r>
        <w:t>Претендент   ознакомлен с проектом договора  аренды земельного участка.</w:t>
      </w:r>
    </w:p>
    <w:p w:rsidR="00C36670" w:rsidRDefault="00B2782C">
      <w:pPr>
        <w:jc w:val="both"/>
        <w:outlineLvl w:val="0"/>
      </w:pPr>
      <w:r>
        <w:t>Претендент   берет на себя  обязател</w:t>
      </w:r>
      <w:r>
        <w:t>ьства,  в  случае  признания  его победителем  аукциона,  в  день  проведения  торгов  подписать  протокол  о результатах  торгов  и  в  срок  не  позднее  30  дней  со  дня направления победителю  аукциона  проекта  договора  аренды земельного участка воз</w:t>
      </w:r>
      <w:r>
        <w:t>вратить в министерство подписанные им экземпляры договора.</w:t>
      </w:r>
    </w:p>
    <w:p w:rsidR="00C36670" w:rsidRDefault="00B2782C">
      <w:pPr>
        <w:ind w:firstLine="284"/>
        <w:jc w:val="both"/>
        <w:outlineLvl w:val="0"/>
      </w:pPr>
      <w:r>
        <w:lastRenderedPageBreak/>
        <w:t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</w:t>
      </w:r>
      <w:r>
        <w:t xml:space="preserve">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C36670" w:rsidRDefault="00B2782C">
      <w:pPr>
        <w:jc w:val="both"/>
        <w:outlineLvl w:val="0"/>
      </w:pPr>
      <w:r>
        <w:t xml:space="preserve">Лицо,  подающее  заявку,  подтверждает  свое согласие, а также согласие представляемого   им   лица   </w:t>
      </w:r>
      <w:r>
        <w:t xml:space="preserve">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</w:t>
      </w:r>
      <w:r>
        <w:t xml:space="preserve">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  автоматизированном режиме,  включая  принятие </w:t>
      </w:r>
      <w:r>
        <w:t xml:space="preserve"> решений  на  их  основе  министерством  в целях исполнения   требований   Земельного  </w:t>
      </w:r>
      <w:hyperlink r:id="rId16">
        <w:r>
          <w:rPr>
            <w:rStyle w:val="InternetLink"/>
          </w:rPr>
          <w:t>кодекса</w:t>
        </w:r>
      </w:hyperlink>
      <w:r>
        <w:t xml:space="preserve">  Российской  Федера</w:t>
      </w:r>
      <w:r>
        <w:t>ции.  Срок действия согласия 10 лет.</w:t>
      </w:r>
    </w:p>
    <w:p w:rsidR="00C36670" w:rsidRDefault="00B2782C">
      <w:pPr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>
        <w:rPr>
          <w:b/>
        </w:rPr>
        <w:t>31.03.2023 г</w:t>
      </w:r>
      <w:r>
        <w:t xml:space="preserve">. в </w:t>
      </w:r>
      <w:r>
        <w:rPr>
          <w:b/>
        </w:rPr>
        <w:t>09:30</w:t>
      </w:r>
      <w:r>
        <w:t xml:space="preserve"> местного времени по адресу: г. Оренбург, просп. Парковый, </w:t>
      </w:r>
      <w:r>
        <w:t>д. 6, каб. № 225.</w:t>
      </w:r>
    </w:p>
    <w:p w:rsidR="00C36670" w:rsidRDefault="00B2782C">
      <w:pPr>
        <w:jc w:val="both"/>
        <w:outlineLvl w:val="0"/>
      </w:pPr>
      <w:r>
        <w:t>Адрес Претендента: ________________________________________________________________</w:t>
      </w:r>
    </w:p>
    <w:p w:rsidR="00C36670" w:rsidRDefault="00B2782C">
      <w:pPr>
        <w:jc w:val="both"/>
        <w:outlineLvl w:val="0"/>
      </w:pPr>
      <w:r>
        <w:t>контактный телефон: ______________________________________________________________.</w:t>
      </w:r>
    </w:p>
    <w:p w:rsidR="00C36670" w:rsidRDefault="00B2782C">
      <w:pPr>
        <w:jc w:val="both"/>
        <w:outlineLvl w:val="0"/>
      </w:pPr>
      <w:r>
        <w:t>Банковские  реквизиты для возврата задатка (раздел заполняется печатны</w:t>
      </w:r>
      <w:r>
        <w:t>м</w:t>
      </w:r>
    </w:p>
    <w:p w:rsidR="00C36670" w:rsidRDefault="00B2782C">
      <w:pPr>
        <w:jc w:val="both"/>
        <w:outlineLvl w:val="0"/>
      </w:pPr>
      <w:r>
        <w:t>шрифтом):</w:t>
      </w:r>
    </w:p>
    <w:p w:rsidR="00C36670" w:rsidRDefault="00B2782C">
      <w:pPr>
        <w:jc w:val="both"/>
        <w:outlineLvl w:val="0"/>
      </w:pPr>
      <w:r>
        <w:t>ИНН Претендента _________________________________________________________________</w:t>
      </w:r>
    </w:p>
    <w:p w:rsidR="00C36670" w:rsidRDefault="00B2782C">
      <w:pPr>
        <w:jc w:val="both"/>
        <w:outlineLvl w:val="0"/>
      </w:pPr>
      <w:r>
        <w:t>КПП Претендента: _________________________________________________________________</w:t>
      </w:r>
    </w:p>
    <w:p w:rsidR="00C36670" w:rsidRDefault="00B2782C">
      <w:pPr>
        <w:jc w:val="both"/>
        <w:outlineLvl w:val="0"/>
      </w:pPr>
      <w:r>
        <w:t>Банк (полное наименование) ____________________________________________________</w:t>
      </w:r>
      <w:r>
        <w:t>____</w:t>
      </w:r>
    </w:p>
    <w:p w:rsidR="00C36670" w:rsidRDefault="00B2782C">
      <w:pPr>
        <w:jc w:val="both"/>
        <w:outlineLvl w:val="0"/>
      </w:pPr>
      <w:r>
        <w:t>к/с ______________________________________________________________________________,</w:t>
      </w:r>
    </w:p>
    <w:p w:rsidR="00C36670" w:rsidRDefault="00B2782C">
      <w:pPr>
        <w:jc w:val="both"/>
        <w:outlineLvl w:val="0"/>
      </w:pPr>
      <w:r>
        <w:t>р/с ______________________________________________________________________________,</w:t>
      </w:r>
    </w:p>
    <w:p w:rsidR="00C36670" w:rsidRDefault="00B2782C">
      <w:pPr>
        <w:jc w:val="both"/>
        <w:outlineLvl w:val="0"/>
      </w:pPr>
      <w:r>
        <w:t>БИК _____________________________________________________________________________</w:t>
      </w:r>
    </w:p>
    <w:p w:rsidR="00C36670" w:rsidRDefault="00B2782C">
      <w:pPr>
        <w:jc w:val="both"/>
        <w:outlineLvl w:val="0"/>
      </w:pPr>
      <w:r>
        <w:t>Д</w:t>
      </w:r>
      <w:r>
        <w:t>ля физических лиц:</w:t>
      </w:r>
    </w:p>
    <w:p w:rsidR="00C36670" w:rsidRDefault="00B2782C">
      <w:pPr>
        <w:jc w:val="both"/>
        <w:outlineLvl w:val="0"/>
      </w:pPr>
      <w:r>
        <w:t>ИНН Претендента _________________________________________________________________</w:t>
      </w:r>
    </w:p>
    <w:p w:rsidR="00C36670" w:rsidRDefault="00B2782C">
      <w:pPr>
        <w:jc w:val="both"/>
        <w:outlineLvl w:val="0"/>
      </w:pPr>
      <w:r>
        <w:t>л/счет ____________________________________________________________________________</w:t>
      </w:r>
    </w:p>
    <w:p w:rsidR="00C36670" w:rsidRDefault="00B2782C">
      <w:pPr>
        <w:jc w:val="both"/>
        <w:outlineLvl w:val="0"/>
      </w:pPr>
      <w:r>
        <w:t>транзитный счет _______________________________________________________</w:t>
      </w:r>
      <w:r>
        <w:t>____________</w:t>
      </w:r>
    </w:p>
    <w:p w:rsidR="00C36670" w:rsidRDefault="00C36670">
      <w:pPr>
        <w:jc w:val="both"/>
        <w:outlineLvl w:val="0"/>
      </w:pPr>
    </w:p>
    <w:p w:rsidR="00C36670" w:rsidRDefault="00B2782C">
      <w:pPr>
        <w:jc w:val="both"/>
        <w:outlineLvl w:val="0"/>
      </w:pPr>
      <w:r>
        <w:t>Должность, Ф.И.О. лица, уполномоченного действовать от имени заявителя</w:t>
      </w:r>
    </w:p>
    <w:p w:rsidR="00C36670" w:rsidRDefault="00B2782C">
      <w:pPr>
        <w:jc w:val="both"/>
        <w:outlineLvl w:val="0"/>
      </w:pPr>
      <w:r>
        <w:t>_________________________________________________________________________________</w:t>
      </w:r>
    </w:p>
    <w:p w:rsidR="00C36670" w:rsidRDefault="00C36670">
      <w:pPr>
        <w:jc w:val="both"/>
        <w:outlineLvl w:val="0"/>
      </w:pPr>
    </w:p>
    <w:p w:rsidR="00C36670" w:rsidRDefault="00B2782C">
      <w:pPr>
        <w:jc w:val="both"/>
        <w:outlineLvl w:val="0"/>
      </w:pPr>
      <w:r>
        <w:t>Приложение к заявке:</w:t>
      </w:r>
    </w:p>
    <w:p w:rsidR="00C36670" w:rsidRDefault="00B2782C">
      <w:pPr>
        <w:jc w:val="both"/>
        <w:outlineLvl w:val="0"/>
      </w:pPr>
      <w:r>
        <w:t>___________________________________________________________________</w:t>
      </w:r>
      <w:r>
        <w:t>______________</w:t>
      </w:r>
    </w:p>
    <w:p w:rsidR="00C36670" w:rsidRDefault="00B2782C">
      <w:pPr>
        <w:jc w:val="both"/>
        <w:outlineLvl w:val="0"/>
      </w:pPr>
      <w:r>
        <w:t>_________________________________________________________________________________</w:t>
      </w:r>
    </w:p>
    <w:p w:rsidR="00C36670" w:rsidRDefault="00B2782C">
      <w:pPr>
        <w:jc w:val="both"/>
        <w:outlineLvl w:val="0"/>
      </w:pPr>
      <w:r>
        <w:t>"__" ______ 20__ г.                        подпись  ___________________</w:t>
      </w:r>
    </w:p>
    <w:p w:rsidR="00C36670" w:rsidRDefault="00B2782C">
      <w:pPr>
        <w:jc w:val="center"/>
        <w:outlineLvl w:val="0"/>
        <w:rPr>
          <w:sz w:val="22"/>
        </w:rPr>
      </w:pPr>
      <w:r>
        <w:rPr>
          <w:sz w:val="22"/>
        </w:rPr>
        <w:t>(М.П. для юридического лица (при наличии))</w:t>
      </w:r>
    </w:p>
    <w:p w:rsidR="00C36670" w:rsidRDefault="00B2782C">
      <w:pPr>
        <w:jc w:val="both"/>
        <w:outlineLvl w:val="0"/>
      </w:pPr>
      <w:r>
        <w:t>___________________________________________________________________________________</w:t>
      </w:r>
    </w:p>
    <w:p w:rsidR="00C36670" w:rsidRDefault="00B2782C">
      <w:pPr>
        <w:jc w:val="both"/>
        <w:outlineLvl w:val="0"/>
      </w:pPr>
      <w:r>
        <w:t xml:space="preserve">Заявка  принята  лицом,  уполномоченным  организатором торгов, в __ час. __ </w:t>
      </w:r>
    </w:p>
    <w:p w:rsidR="00C36670" w:rsidRDefault="00B2782C">
      <w:pPr>
        <w:jc w:val="both"/>
        <w:outlineLvl w:val="0"/>
      </w:pPr>
      <w:r>
        <w:t>мин. "__" ___________ 20___ г. Регистрационный номер заявки ______________.</w:t>
      </w:r>
    </w:p>
    <w:p w:rsidR="00C36670" w:rsidRDefault="00B2782C">
      <w:pPr>
        <w:jc w:val="both"/>
        <w:outlineLvl w:val="0"/>
      </w:pPr>
      <w:r>
        <w:t>Подпись уполномочен</w:t>
      </w:r>
      <w:r>
        <w:t>ного представителя организатора торгов ____ / ________ /</w:t>
      </w:r>
    </w:p>
    <w:p w:rsidR="00C36670" w:rsidRDefault="00C36670"/>
    <w:p w:rsidR="00C36670" w:rsidRDefault="00B2782C">
      <w:pPr>
        <w:spacing w:after="160" w:line="259" w:lineRule="auto"/>
      </w:pPr>
      <w:r>
        <w:br w:type="page"/>
      </w:r>
    </w:p>
    <w:p w:rsidR="00C36670" w:rsidRDefault="00B2782C">
      <w:pPr>
        <w:jc w:val="right"/>
        <w:outlineLvl w:val="0"/>
        <w:rPr>
          <w:b/>
          <w:bCs/>
        </w:rPr>
      </w:pPr>
      <w:r>
        <w:rPr>
          <w:b/>
          <w:bCs/>
        </w:rPr>
        <w:lastRenderedPageBreak/>
        <w:t>Приложение № 2 к извещению</w:t>
      </w:r>
    </w:p>
    <w:p w:rsidR="00C36670" w:rsidRDefault="00C36670">
      <w:pPr>
        <w:jc w:val="center"/>
        <w:outlineLvl w:val="0"/>
        <w:rPr>
          <w:b/>
        </w:rPr>
      </w:pPr>
    </w:p>
    <w:p w:rsidR="00C36670" w:rsidRDefault="00B2782C">
      <w:pPr>
        <w:jc w:val="center"/>
        <w:outlineLvl w:val="0"/>
        <w:rPr>
          <w:b/>
        </w:rPr>
      </w:pPr>
      <w:r>
        <w:rPr>
          <w:b/>
        </w:rPr>
        <w:t>Договор аренды земельного участка</w:t>
      </w:r>
    </w:p>
    <w:p w:rsidR="00C36670" w:rsidRDefault="00C36670">
      <w:pPr>
        <w:jc w:val="both"/>
        <w:outlineLvl w:val="0"/>
        <w:rPr>
          <w:b/>
        </w:rPr>
      </w:pPr>
    </w:p>
    <w:p w:rsidR="00C36670" w:rsidRDefault="00B2782C">
      <w:pPr>
        <w:jc w:val="both"/>
        <w:outlineLvl w:val="0"/>
      </w:pPr>
      <w:r>
        <w:t xml:space="preserve">г. Оренбург                                                                                                            "" __________ </w:t>
      </w:r>
      <w:r>
        <w:t>20__ г.</w:t>
      </w:r>
    </w:p>
    <w:p w:rsidR="00C36670" w:rsidRDefault="00C36670">
      <w:pPr>
        <w:jc w:val="both"/>
        <w:outlineLvl w:val="0"/>
      </w:pPr>
    </w:p>
    <w:p w:rsidR="00C36670" w:rsidRDefault="00B2782C">
      <w:pPr>
        <w:jc w:val="both"/>
        <w:outlineLvl w:val="0"/>
      </w:pPr>
      <w:r>
        <w:t>Оренбургская область в лице Министерства природных ресурсов, экологии и имущественных   отношений   (далее   по  тексту  -  Министерство)   в  лице___________________________,   действующего   на   основании   Положения  о Министерстве,  именуемог</w:t>
      </w:r>
      <w:r>
        <w:t>о в дальнейшем "Арендодатель", и __________, в лице ____________________,  действующего на основании ____________, именуемого в дальнейшем  "Арендатор",  и  именуемые в дальнейшем "Стороны", на основании протокола о результатах аукциона от ________________</w:t>
      </w:r>
      <w:r>
        <w:t>_____ (приложение N 1 - не  приводится)  заключили  настоящий договор (далее по тексту - Договор) о нижеследующем:</w:t>
      </w:r>
    </w:p>
    <w:p w:rsidR="00C36670" w:rsidRDefault="00C36670">
      <w:pPr>
        <w:jc w:val="both"/>
        <w:rPr>
          <w:b/>
          <w:bCs/>
        </w:rPr>
      </w:pPr>
    </w:p>
    <w:p w:rsidR="00C36670" w:rsidRDefault="00B2782C">
      <w:pPr>
        <w:jc w:val="center"/>
        <w:outlineLvl w:val="1"/>
        <w:rPr>
          <w:bCs/>
        </w:rPr>
      </w:pPr>
      <w:r>
        <w:rPr>
          <w:bCs/>
        </w:rPr>
        <w:t>1. Предмет Договора</w:t>
      </w:r>
    </w:p>
    <w:p w:rsidR="00C36670" w:rsidRDefault="00C36670">
      <w:pPr>
        <w:jc w:val="center"/>
        <w:outlineLvl w:val="1"/>
        <w:rPr>
          <w:bCs/>
        </w:rPr>
      </w:pP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>1.1. Арендодатель предоставляет, а Арендатор принимает в аренду земельный участок площадью _____ кв. м, с кадастровым н</w:t>
      </w:r>
      <w:r>
        <w:rPr>
          <w:bCs/>
        </w:rPr>
        <w:t>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Цель использования земельного участка -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Земельный участок предоставляется Арендатору в границ</w:t>
      </w:r>
      <w:r>
        <w:rPr>
          <w:bCs/>
        </w:rPr>
        <w:t>ах, указанных выписке из ЕГРН, прилагаемой к настоящему Договору (приложение N 2 - не приводится) и являющейся его неотъемлемой частью.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1.2. Участок относится к земельным участкам, государственная собственность на которые не разграничена.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1.3. Участок не </w:t>
      </w:r>
      <w:r>
        <w:rPr>
          <w:bCs/>
        </w:rPr>
        <w:t>передан в залог, не обременен иными правами третьих лиц.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1.4. Сведения об ограничениях указаны в выписке из ЕГРН.</w:t>
      </w:r>
    </w:p>
    <w:p w:rsidR="00C36670" w:rsidRDefault="00C36670">
      <w:pPr>
        <w:contextualSpacing/>
        <w:jc w:val="both"/>
        <w:rPr>
          <w:bCs/>
        </w:rPr>
      </w:pPr>
    </w:p>
    <w:p w:rsidR="00C36670" w:rsidRDefault="00B2782C">
      <w:pPr>
        <w:contextualSpacing/>
        <w:jc w:val="center"/>
        <w:outlineLvl w:val="1"/>
        <w:rPr>
          <w:bCs/>
        </w:rPr>
      </w:pPr>
      <w:r>
        <w:rPr>
          <w:bCs/>
        </w:rPr>
        <w:t>2. Срок Договора</w:t>
      </w:r>
    </w:p>
    <w:p w:rsidR="00C36670" w:rsidRDefault="00C36670">
      <w:pPr>
        <w:contextualSpacing/>
        <w:jc w:val="center"/>
        <w:outlineLvl w:val="1"/>
        <w:rPr>
          <w:bCs/>
        </w:rPr>
      </w:pPr>
    </w:p>
    <w:p w:rsidR="00C36670" w:rsidRDefault="00B2782C">
      <w:pPr>
        <w:ind w:firstLine="540"/>
        <w:contextualSpacing/>
        <w:jc w:val="both"/>
        <w:rPr>
          <w:bCs/>
        </w:rPr>
      </w:pPr>
      <w:bookmarkStart w:id="3" w:name="Par122"/>
      <w:bookmarkEnd w:id="3"/>
      <w:r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вступает в </w:t>
      </w:r>
      <w:r>
        <w:rPr>
          <w:bCs/>
        </w:rPr>
        <w:t>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2.3. Арендатор не имеет преимущественного права на заключение на новый срок договора аренды Участка </w:t>
      </w:r>
      <w:r>
        <w:rPr>
          <w:bCs/>
        </w:rPr>
        <w:t>без проведения торгов.</w:t>
      </w:r>
    </w:p>
    <w:p w:rsidR="00C36670" w:rsidRDefault="00C36670">
      <w:pPr>
        <w:contextualSpacing/>
        <w:jc w:val="both"/>
        <w:rPr>
          <w:bCs/>
        </w:rPr>
      </w:pPr>
    </w:p>
    <w:p w:rsidR="00C36670" w:rsidRDefault="00B2782C">
      <w:pPr>
        <w:contextualSpacing/>
        <w:jc w:val="center"/>
        <w:outlineLvl w:val="1"/>
        <w:rPr>
          <w:bCs/>
        </w:rPr>
      </w:pPr>
      <w:bookmarkStart w:id="4" w:name="Par127"/>
      <w:bookmarkEnd w:id="4"/>
      <w:r>
        <w:rPr>
          <w:bCs/>
        </w:rPr>
        <w:t>3. Размер и условия внесения арендной платы</w:t>
      </w:r>
    </w:p>
    <w:p w:rsidR="00C36670" w:rsidRDefault="00C36670">
      <w:pPr>
        <w:contextualSpacing/>
        <w:jc w:val="center"/>
        <w:outlineLvl w:val="1"/>
        <w:rPr>
          <w:bCs/>
        </w:rPr>
      </w:pP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bookmarkStart w:id="5" w:name="Par130"/>
      <w:bookmarkEnd w:id="5"/>
      <w:r>
        <w:rPr>
          <w:bCs/>
        </w:rPr>
        <w:t>3.2. Внесенный победителем торгов (Арендатором) за</w:t>
      </w:r>
      <w:r>
        <w:rPr>
          <w:bCs/>
        </w:rPr>
        <w:t>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</w:t>
      </w:r>
      <w:r>
        <w:rPr>
          <w:bCs/>
        </w:rPr>
        <w:t>олями в срок не позднее 15 сентября и 15 ноября текущего года путем перечисления на счет: _____________________.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</w:t>
      </w:r>
      <w:r>
        <w:rPr>
          <w:bCs/>
        </w:rPr>
        <w:t>ения арендной платы в соответствии с п. 3.4. Договора, не позднее 15 сентября и 15 ноября текущего года.</w:t>
      </w:r>
    </w:p>
    <w:p w:rsidR="00C36670" w:rsidRDefault="00B2782C">
      <w:pPr>
        <w:spacing w:before="240"/>
        <w:ind w:firstLine="540"/>
        <w:contextualSpacing/>
        <w:jc w:val="both"/>
      </w:pPr>
      <w:r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bookmarkStart w:id="6" w:name="Par135"/>
      <w:bookmarkEnd w:id="6"/>
      <w:r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</w:t>
      </w:r>
      <w:r>
        <w:rPr>
          <w:bCs/>
        </w:rPr>
        <w:t>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C36670" w:rsidRDefault="00B2782C">
      <w:pPr>
        <w:ind w:firstLine="567"/>
        <w:contextualSpacing/>
        <w:jc w:val="both"/>
        <w:rPr>
          <w:bCs/>
        </w:rPr>
      </w:pPr>
      <w:r>
        <w:rPr>
          <w:bCs/>
        </w:rPr>
        <w:t>Арендодатель размещает инфор</w:t>
      </w:r>
      <w:r>
        <w:rPr>
          <w:bCs/>
        </w:rPr>
        <w:t>мацию о размере уровня инфляции, применяемом в текущем году, на своем официальном сайте в сети Интернет и официальном сайте администрации _______________ района Оренбургской области.</w:t>
      </w:r>
    </w:p>
    <w:p w:rsidR="00C36670" w:rsidRDefault="00B2782C">
      <w:pPr>
        <w:ind w:firstLine="567"/>
        <w:contextualSpacing/>
        <w:jc w:val="both"/>
        <w:rPr>
          <w:bCs/>
        </w:rPr>
      </w:pPr>
      <w:r>
        <w:rPr>
          <w:bCs/>
        </w:rPr>
        <w:t>Расчет арендной платы, с учетом изменения на размер уровня инфляции произ</w:t>
      </w:r>
      <w:r>
        <w:rPr>
          <w:bCs/>
        </w:rPr>
        <w:t>водится Арендатором самостоятельно.</w:t>
      </w:r>
    </w:p>
    <w:p w:rsidR="00C36670" w:rsidRDefault="00B2782C">
      <w:pPr>
        <w:ind w:firstLine="567"/>
        <w:contextualSpacing/>
        <w:jc w:val="both"/>
        <w:rPr>
          <w:bCs/>
        </w:rPr>
      </w:pPr>
      <w:r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C36670" w:rsidRDefault="00B2782C">
      <w:pPr>
        <w:ind w:firstLine="567"/>
        <w:contextualSpacing/>
        <w:jc w:val="both"/>
        <w:rPr>
          <w:bCs/>
        </w:rPr>
      </w:pPr>
      <w:r>
        <w:rPr>
          <w:bCs/>
        </w:rPr>
        <w:t>Изм</w:t>
      </w:r>
      <w:r>
        <w:rPr>
          <w:bCs/>
        </w:rPr>
        <w:t>енение размера арендной платы осуществляется также:</w:t>
      </w:r>
    </w:p>
    <w:p w:rsidR="00C36670" w:rsidRDefault="00B2782C">
      <w:pPr>
        <w:ind w:firstLine="567"/>
        <w:contextualSpacing/>
        <w:jc w:val="both"/>
        <w:rPr>
          <w:bCs/>
        </w:rPr>
      </w:pPr>
      <w:r>
        <w:rPr>
          <w:bCs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</w:t>
      </w:r>
      <w:r>
        <w:rPr>
          <w:bCs/>
        </w:rPr>
        <w:t>недвижимости;</w:t>
      </w:r>
    </w:p>
    <w:p w:rsidR="00C36670" w:rsidRDefault="00B2782C">
      <w:pPr>
        <w:ind w:firstLine="567"/>
        <w:contextualSpacing/>
        <w:jc w:val="both"/>
        <w:rPr>
          <w:bCs/>
        </w:rPr>
      </w:pPr>
      <w:r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C36670" w:rsidRDefault="00B2782C">
      <w:pPr>
        <w:ind w:firstLine="567"/>
        <w:contextualSpacing/>
        <w:jc w:val="both"/>
        <w:rPr>
          <w:bCs/>
        </w:rPr>
      </w:pPr>
      <w:r>
        <w:rPr>
          <w:bCs/>
        </w:rPr>
        <w:t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</w:t>
      </w:r>
      <w:r>
        <w:rPr>
          <w:bCs/>
        </w:rPr>
        <w:t xml:space="preserve">у, при этом Арендатор не вправе уклоняться от заключения указанных дополнительных соглашений. </w:t>
      </w:r>
    </w:p>
    <w:p w:rsidR="00C36670" w:rsidRDefault="00C36670">
      <w:pPr>
        <w:ind w:firstLine="567"/>
        <w:contextualSpacing/>
        <w:jc w:val="both"/>
        <w:rPr>
          <w:bCs/>
        </w:rPr>
      </w:pPr>
    </w:p>
    <w:p w:rsidR="00C36670" w:rsidRDefault="00B2782C">
      <w:pPr>
        <w:contextualSpacing/>
        <w:jc w:val="center"/>
        <w:outlineLvl w:val="1"/>
        <w:rPr>
          <w:bCs/>
        </w:rPr>
      </w:pPr>
      <w:r>
        <w:rPr>
          <w:bCs/>
        </w:rPr>
        <w:t>4. Права и обязанности Сторон</w:t>
      </w:r>
    </w:p>
    <w:p w:rsidR="00C36670" w:rsidRDefault="00C36670">
      <w:pPr>
        <w:contextualSpacing/>
        <w:jc w:val="center"/>
        <w:outlineLvl w:val="1"/>
        <w:rPr>
          <w:bCs/>
        </w:rPr>
      </w:pP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>4.1. Арендодатель имеет право: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bookmarkStart w:id="7" w:name="Par142"/>
      <w:bookmarkEnd w:id="7"/>
      <w:r>
        <w:rPr>
          <w:bCs/>
        </w:rPr>
        <w:t xml:space="preserve">4.1.1. Требовать досрочного расторжения Договора при использовании земельного участка не по </w:t>
      </w:r>
      <w:r>
        <w:rPr>
          <w:bCs/>
        </w:rPr>
        <w:t>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4.1.2. Беспрепятственно проходить на территорию арендуемого земельного уча</w:t>
      </w:r>
      <w:r>
        <w:rPr>
          <w:bCs/>
        </w:rPr>
        <w:t>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</w:t>
      </w:r>
      <w:r>
        <w:rPr>
          <w:bCs/>
        </w:rPr>
        <w:t xml:space="preserve"> этом Арендатора не менее чем за два дня.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</w:t>
      </w:r>
      <w:r>
        <w:rPr>
          <w:bCs/>
        </w:rPr>
        <w:t>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</w:t>
      </w:r>
      <w:r>
        <w:rPr>
          <w:bCs/>
        </w:rPr>
        <w:t>и способами, приводящими к его порче.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</w:t>
      </w:r>
      <w:r>
        <w:rPr>
          <w:bCs/>
        </w:rPr>
        <w:t>овора.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</w:t>
      </w:r>
      <w:r>
        <w:rPr>
          <w:bCs/>
        </w:rPr>
        <w:t>едерации.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4.1.6. 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>
        <w:rPr>
          <w:bCs/>
        </w:rPr>
        <w:lastRenderedPageBreak/>
        <w:t>зданий, строений, сооружений), путем продажи с публичных торгов по истече</w:t>
      </w:r>
      <w:r>
        <w:rPr>
          <w:bCs/>
        </w:rPr>
        <w:t>нии 6 месяцев со дня истечения срока действия Договора.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4.2. Арендодатель обязан: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C36670" w:rsidRDefault="00B2782C">
      <w:pPr>
        <w:spacing w:before="240"/>
        <w:ind w:firstLine="540"/>
        <w:contextualSpacing/>
        <w:jc w:val="both"/>
      </w:pPr>
      <w:r>
        <w:rPr>
          <w:bCs/>
        </w:rPr>
        <w:t>4.2.2</w:t>
      </w:r>
      <w:r>
        <w:rPr>
          <w:bCs/>
        </w:rPr>
        <w:t xml:space="preserve">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C36670" w:rsidRDefault="00B2782C">
      <w:pPr>
        <w:spacing w:before="240"/>
        <w:ind w:firstLine="540"/>
        <w:contextualSpacing/>
        <w:jc w:val="both"/>
      </w:pPr>
      <w:r>
        <w:rPr>
          <w:bCs/>
        </w:rPr>
        <w:t xml:space="preserve">4.2.3. При изменении арендной платы в соответствии с условием </w:t>
      </w:r>
      <w:hyperlink w:anchor="Par135">
        <w:r>
          <w:rPr>
            <w:rStyle w:val="InternetLink"/>
            <w:bCs/>
          </w:rPr>
          <w:t>п. 3.4</w:t>
        </w:r>
      </w:hyperlink>
      <w:r>
        <w:rPr>
          <w:bCs/>
        </w:rPr>
        <w:t xml:space="preserve"> настоящего Договора, а также в случае перерасчета арендной платы своевременно информировать об этом Арендатора путем размещения на официальном сайте министерств</w:t>
      </w:r>
      <w:r>
        <w:rPr>
          <w:bCs/>
        </w:rPr>
        <w:t xml:space="preserve">а.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 Арендатор имеет право: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4.3.2. По истечении срока действия Договора заключить новый договор аренды Участка без проведения торгов на согласов</w:t>
      </w:r>
      <w:r>
        <w:rPr>
          <w:bCs/>
        </w:rPr>
        <w:t>анных Сторонами условиях при наличии в совокупности следующих условий: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у Арендодателя отсутствует информация о выявленных в </w:t>
      </w:r>
      <w:r>
        <w:rPr>
          <w:bCs/>
        </w:rPr>
        <w:t>рамках государственного земельного надзора и неустраненных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 Арендатор обязан: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4.4.1. Выполнять в пол</w:t>
      </w:r>
      <w:r>
        <w:rPr>
          <w:bCs/>
        </w:rPr>
        <w:t>ном объеме все условия Договора.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</w:t>
      </w:r>
      <w:r>
        <w:rPr>
          <w:bCs/>
        </w:rPr>
        <w:t>ть для жизни и здоровья людей, памятников истории и культуры.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</w:t>
      </w:r>
      <w:r>
        <w:rPr>
          <w:bCs/>
        </w:rPr>
        <w:t>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</w:t>
      </w:r>
      <w:r>
        <w:rPr>
          <w:bCs/>
        </w:rPr>
        <w:t>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4.4.4. В случае ликвидации (реорганизации) Арендатора – юридического лица или отчуждения размещаем</w:t>
      </w:r>
      <w:r>
        <w:rPr>
          <w:bCs/>
        </w:rPr>
        <w:t>ых на участке зданий, строений, сооружений, принадлежащих Арендатору (если договором аренды предусматривается возможность строительства зданий, строений, сооружений), в десятидневный срок направить Арендодателю письменное уведомление об этом.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4.4.5. Своевр</w:t>
      </w:r>
      <w:r>
        <w:rPr>
          <w:bCs/>
        </w:rPr>
        <w:t>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</w:t>
      </w:r>
      <w:r>
        <w:rPr>
          <w:bCs/>
        </w:rPr>
        <w:t>е номер Договора и дату его заключения.</w:t>
      </w:r>
    </w:p>
    <w:p w:rsidR="00C36670" w:rsidRDefault="00B2782C">
      <w:pPr>
        <w:spacing w:before="240"/>
        <w:ind w:firstLine="540"/>
        <w:contextualSpacing/>
        <w:jc w:val="both"/>
      </w:pPr>
      <w:r>
        <w:rPr>
          <w:bCs/>
        </w:rPr>
        <w:t xml:space="preserve">4.4.6. После окончания срока действия Договора в соответствии с </w:t>
      </w:r>
      <w:hyperlink w:anchor="Par187">
        <w:r>
          <w:rPr>
            <w:rStyle w:val="InternetLink"/>
            <w:bCs/>
          </w:rPr>
          <w:t>п. 6.5</w:t>
        </w:r>
      </w:hyperlink>
      <w:r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</w:t>
      </w:r>
      <w:r>
        <w:rPr>
          <w:bCs/>
        </w:rPr>
        <w:t>нию и разрешенному использованию.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>4.4.8. Письменно в десятидневный</w:t>
      </w:r>
      <w:r>
        <w:rPr>
          <w:bCs/>
        </w:rPr>
        <w:t xml:space="preserve"> срок уведомить Арендодателя об изменении своих реквизитов.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Датой получения указанного в настоящем пункте письменного сообщения является дата его р</w:t>
      </w:r>
      <w:r>
        <w:rPr>
          <w:bCs/>
        </w:rPr>
        <w:t>егистрации в системе управления документооборотом министерства.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4.4.10. Не изменять вид разрешенного использования земельного участка.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4.4.11. Обеспечивать плодородие арендуемого земельного участка из категории земель сельскохозяйственного назначения в соо</w:t>
      </w:r>
      <w:r>
        <w:rPr>
          <w:bCs/>
        </w:rPr>
        <w:t>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осуществлять п</w:t>
      </w:r>
      <w:r>
        <w:rPr>
          <w:bCs/>
        </w:rPr>
        <w:t xml:space="preserve">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обеспе</w:t>
      </w:r>
      <w:r>
        <w:rPr>
          <w:bCs/>
        </w:rPr>
        <w:t>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</w:t>
      </w:r>
      <w:r>
        <w:rPr>
          <w:bCs/>
        </w:rPr>
        <w:t xml:space="preserve">нии обеспечения плодородия земель сельскохозяйственного назначения»;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</w:t>
      </w:r>
      <w:r>
        <w:rPr>
          <w:bCs/>
        </w:rPr>
        <w:t xml:space="preserve">сведения об использовании агрохимикатов и пестицидов;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</w:t>
      </w:r>
      <w:r>
        <w:rPr>
          <w:bCs/>
        </w:rPr>
        <w:t>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</w:t>
      </w:r>
      <w:r>
        <w:rPr>
          <w:bCs/>
        </w:rPr>
        <w:t xml:space="preserve">арственном регулировании обеспечения плодородия земель сельскохозяйственного назначения»;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</w:t>
      </w:r>
      <w:r>
        <w:rPr>
          <w:bCs/>
        </w:rPr>
        <w:t xml:space="preserve">ходящихся в их владении или пользовании;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обеспечивать эффективное чередование культур в севообороте;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обеспечивать коренное улучшение пастбищ, сенокосов;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использовать земельные участки в соответствии с их целевым назначением способами, которые не д</w:t>
      </w:r>
      <w:r>
        <w:rPr>
          <w:bCs/>
        </w:rPr>
        <w:t xml:space="preserve">олжны наносить вреда окружающей среде, в том числе земле как природному объекту;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не допускать выжигания сухой травя</w:t>
      </w:r>
      <w:r>
        <w:rPr>
          <w:bCs/>
        </w:rPr>
        <w:t xml:space="preserve">нистой и древесно-кустарниковой растительности, стерни, пожнивых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осуществлять мероприятия по свое</w:t>
      </w:r>
      <w:r>
        <w:rPr>
          <w:bCs/>
        </w:rPr>
        <w:t xml:space="preserve">временной очистке земельных участков от молодой поросли, сухостоя, бытовых и производственных отходов;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- не допускать выращивания сельскохозяйственных культур на сенокосах и пастбищах в водоохранной зоне водных объектов, за исключением выращивания многоле</w:t>
      </w:r>
      <w:r>
        <w:rPr>
          <w:bCs/>
        </w:rPr>
        <w:t xml:space="preserve">тних трав;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lastRenderedPageBreak/>
        <w:t>- выполнять другие обязанности, предусмотренные законами и иными нормативными правовыми актами Российской Федерации,</w:t>
      </w:r>
      <w:r>
        <w:rPr>
          <w:bCs/>
        </w:rPr>
        <w:t xml:space="preserve"> законами и иными нормативными правовыми актами Оренбургской области, а также нормативными правовыми актами органов местного самоуправления.</w:t>
      </w:r>
    </w:p>
    <w:p w:rsidR="00C36670" w:rsidRDefault="00C36670">
      <w:pPr>
        <w:spacing w:before="240"/>
        <w:ind w:firstLine="540"/>
        <w:contextualSpacing/>
        <w:jc w:val="both"/>
        <w:rPr>
          <w:bCs/>
        </w:rPr>
      </w:pPr>
    </w:p>
    <w:p w:rsidR="00C36670" w:rsidRDefault="00B2782C">
      <w:pPr>
        <w:contextualSpacing/>
        <w:jc w:val="center"/>
        <w:outlineLvl w:val="1"/>
        <w:rPr>
          <w:bCs/>
        </w:rPr>
      </w:pPr>
      <w:r>
        <w:rPr>
          <w:bCs/>
        </w:rPr>
        <w:t>5. Ответственность Сторон</w:t>
      </w:r>
    </w:p>
    <w:p w:rsidR="00C36670" w:rsidRDefault="00C36670">
      <w:pPr>
        <w:contextualSpacing/>
        <w:jc w:val="center"/>
        <w:outlineLvl w:val="1"/>
        <w:rPr>
          <w:bCs/>
        </w:rPr>
      </w:pPr>
    </w:p>
    <w:p w:rsidR="00C36670" w:rsidRDefault="00B2782C">
      <w:pPr>
        <w:ind w:firstLine="540"/>
        <w:contextualSpacing/>
        <w:jc w:val="both"/>
      </w:pPr>
      <w:r>
        <w:rPr>
          <w:bCs/>
        </w:rPr>
        <w:t>5.1. В случае неисполнения или ненадлежащего исполнения Арендатором обязательства, пред</w:t>
      </w:r>
      <w:r>
        <w:rPr>
          <w:bCs/>
        </w:rPr>
        <w:t xml:space="preserve">усмотренного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Договора, Арендатору начисляется пеня в размере, равном одной трехсотой ключевой ставки Банка России на день исполнения денежного обязательства, за каждый день просрочки. Пени перечисляются по рекви</w:t>
      </w:r>
      <w:r>
        <w:rPr>
          <w:bCs/>
        </w:rPr>
        <w:t xml:space="preserve">зитам, предусмотренным </w:t>
      </w:r>
      <w:hyperlink w:anchor="Par130">
        <w:r>
          <w:rPr>
            <w:rStyle w:val="InternetLink"/>
            <w:bCs/>
          </w:rPr>
          <w:t>п. 3.2</w:t>
        </w:r>
      </w:hyperlink>
      <w:r>
        <w:rPr>
          <w:bCs/>
        </w:rPr>
        <w:t xml:space="preserve"> настоящего Договора.</w:t>
      </w:r>
    </w:p>
    <w:p w:rsidR="00C36670" w:rsidRDefault="00B2782C">
      <w:pPr>
        <w:ind w:firstLine="540"/>
        <w:contextualSpacing/>
        <w:jc w:val="both"/>
      </w:pPr>
      <w:r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>
        <w:r>
          <w:rPr>
            <w:rStyle w:val="InternetLink"/>
            <w:bCs/>
          </w:rPr>
          <w:t>пунктом 6.5</w:t>
        </w:r>
      </w:hyperlink>
      <w:r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>
        <w:r>
          <w:rPr>
            <w:rStyle w:val="InternetLink"/>
            <w:bCs/>
          </w:rPr>
          <w:t>разделом 3</w:t>
        </w:r>
      </w:hyperlink>
      <w:r>
        <w:rPr>
          <w:bCs/>
        </w:rPr>
        <w:t xml:space="preserve"> Договора.</w:t>
      </w: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>5.3. Упла</w:t>
      </w:r>
      <w:r>
        <w:rPr>
          <w:bCs/>
        </w:rPr>
        <w:t>та неустойки не освобождает стороны от исполнения обязательства по оплате основного долга.</w:t>
      </w: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 xml:space="preserve">5.6. Ответственность Сторон за нарушение обязательств по Договору, вызванных действием обстоятельств непреодолимой </w:t>
      </w:r>
      <w:r>
        <w:rPr>
          <w:bCs/>
        </w:rPr>
        <w:t>силы, регулируется законодательством Российской Федерации.</w:t>
      </w:r>
    </w:p>
    <w:p w:rsidR="00C36670" w:rsidRDefault="00C36670">
      <w:pPr>
        <w:ind w:firstLine="540"/>
        <w:contextualSpacing/>
        <w:jc w:val="both"/>
        <w:rPr>
          <w:bCs/>
        </w:rPr>
      </w:pPr>
    </w:p>
    <w:p w:rsidR="00C36670" w:rsidRDefault="00B2782C">
      <w:pPr>
        <w:ind w:firstLine="540"/>
        <w:contextualSpacing/>
        <w:jc w:val="center"/>
        <w:rPr>
          <w:bCs/>
        </w:rPr>
      </w:pPr>
      <w:r>
        <w:rPr>
          <w:bCs/>
        </w:rPr>
        <w:t>6. Изменение и прекращение Договора</w:t>
      </w:r>
    </w:p>
    <w:p w:rsidR="00C36670" w:rsidRDefault="00C36670">
      <w:pPr>
        <w:ind w:firstLine="540"/>
        <w:contextualSpacing/>
        <w:jc w:val="both"/>
        <w:rPr>
          <w:bCs/>
        </w:rPr>
      </w:pPr>
    </w:p>
    <w:p w:rsidR="00C36670" w:rsidRDefault="00B2782C">
      <w:pPr>
        <w:ind w:firstLine="540"/>
        <w:contextualSpacing/>
        <w:jc w:val="both"/>
      </w:pPr>
      <w:r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>
        <w:r>
          <w:rPr>
            <w:rStyle w:val="InternetLink"/>
            <w:bCs/>
          </w:rPr>
          <w:t>п. 3.4</w:t>
        </w:r>
      </w:hyperlink>
      <w:r>
        <w:rPr>
          <w:bCs/>
        </w:rPr>
        <w:t xml:space="preserve"> Договора.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6.2. Договор прекращает свое действие по окончании его срока, а также при достижении согласия Сторон. 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6.3. Договор досрочно прекращается в случаях, связанных с необходимостью изъятия Участка для государственных и му</w:t>
      </w:r>
      <w:r>
        <w:rPr>
          <w:bCs/>
        </w:rPr>
        <w:t>ниципальных нужд.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6.4.1. При существенном нарушении Договора другой Стороной.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6.4.2. При неиспользовании Арендатором Участка в соответствии с целями, указанными в До</w:t>
      </w:r>
      <w:r>
        <w:rPr>
          <w:bCs/>
        </w:rPr>
        <w:t>говоре.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6.4.3. В иных случаях, предусмотренных действующим законодательством.</w:t>
      </w:r>
    </w:p>
    <w:p w:rsidR="00C36670" w:rsidRDefault="00B2782C">
      <w:pPr>
        <w:spacing w:before="240"/>
        <w:ind w:firstLine="540"/>
        <w:contextualSpacing/>
        <w:jc w:val="both"/>
      </w:pPr>
      <w:r>
        <w:rPr>
          <w:bCs/>
        </w:rPr>
        <w:t xml:space="preserve">6.4.4. При нарушении условий, предусмотренных </w:t>
      </w:r>
      <w:hyperlink w:anchor="Par142">
        <w:r>
          <w:rPr>
            <w:rStyle w:val="InternetLink"/>
            <w:bCs/>
          </w:rPr>
          <w:t>п. 4.1.1</w:t>
        </w:r>
      </w:hyperlink>
      <w:r>
        <w:rPr>
          <w:bCs/>
        </w:rPr>
        <w:t xml:space="preserve"> настоящего Договора.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6.4.5. При неисполнении Арендатором обязанностей, предусмотренных п. 4.4.11</w:t>
      </w:r>
      <w:r>
        <w:rPr>
          <w:bCs/>
        </w:rPr>
        <w:t xml:space="preserve"> Договора.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bookmarkStart w:id="8" w:name="Par187"/>
      <w:bookmarkEnd w:id="8"/>
      <w:r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В случае отказа или уклонения Арендатора от подписания акта приема-передачи Участка Арендода</w:t>
      </w:r>
      <w:r>
        <w:rPr>
          <w:bCs/>
        </w:rPr>
        <w:t>тель вправе принять Участок в одностороннем порядке с составлением соответствующего акта.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C36670" w:rsidRDefault="00C36670">
      <w:pPr>
        <w:spacing w:before="240"/>
        <w:ind w:firstLine="540"/>
        <w:contextualSpacing/>
        <w:jc w:val="both"/>
        <w:rPr>
          <w:bCs/>
        </w:rPr>
      </w:pPr>
    </w:p>
    <w:p w:rsidR="00C36670" w:rsidRDefault="00B2782C">
      <w:pPr>
        <w:contextualSpacing/>
        <w:jc w:val="center"/>
        <w:outlineLvl w:val="1"/>
        <w:rPr>
          <w:bCs/>
        </w:rPr>
      </w:pPr>
      <w:r>
        <w:rPr>
          <w:bCs/>
        </w:rPr>
        <w:t>7. Рассмотрение и урегулирование споров</w:t>
      </w:r>
    </w:p>
    <w:p w:rsidR="00C36670" w:rsidRDefault="00C36670">
      <w:pPr>
        <w:contextualSpacing/>
        <w:jc w:val="center"/>
        <w:outlineLvl w:val="1"/>
        <w:rPr>
          <w:bCs/>
        </w:rPr>
      </w:pP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lastRenderedPageBreak/>
        <w:t>7.1. Все сп</w:t>
      </w:r>
      <w:r>
        <w:rPr>
          <w:bCs/>
        </w:rPr>
        <w:t>оры между Сторонами, возникающие по Договору, разрешаются в соответствии с законодательством Российской Федерации.</w:t>
      </w:r>
    </w:p>
    <w:p w:rsidR="00C36670" w:rsidRDefault="00B2782C">
      <w:pPr>
        <w:contextualSpacing/>
        <w:jc w:val="center"/>
        <w:outlineLvl w:val="1"/>
        <w:rPr>
          <w:bCs/>
        </w:rPr>
      </w:pPr>
      <w:r>
        <w:rPr>
          <w:bCs/>
        </w:rPr>
        <w:t>8. Особые условия договора</w:t>
      </w:r>
    </w:p>
    <w:p w:rsidR="00C36670" w:rsidRDefault="00C36670">
      <w:pPr>
        <w:contextualSpacing/>
        <w:jc w:val="center"/>
        <w:outlineLvl w:val="1"/>
        <w:rPr>
          <w:bCs/>
        </w:rPr>
      </w:pP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8.</w:t>
      </w:r>
      <w:r>
        <w:rPr>
          <w:bCs/>
        </w:rPr>
        <w:t>2. Договор составлен в трех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C36670" w:rsidRDefault="00C36670">
      <w:pPr>
        <w:contextualSpacing/>
        <w:jc w:val="both"/>
        <w:rPr>
          <w:bCs/>
        </w:rPr>
      </w:pPr>
    </w:p>
    <w:p w:rsidR="00C36670" w:rsidRDefault="00B2782C">
      <w:pPr>
        <w:contextualSpacing/>
        <w:jc w:val="center"/>
        <w:outlineLvl w:val="1"/>
        <w:rPr>
          <w:bCs/>
        </w:rPr>
      </w:pPr>
      <w:r>
        <w:rPr>
          <w:bCs/>
        </w:rPr>
        <w:t>9. Неотъемлемой частью договора являются</w:t>
      </w:r>
    </w:p>
    <w:p w:rsidR="00C36670" w:rsidRDefault="00C36670">
      <w:pPr>
        <w:contextualSpacing/>
        <w:jc w:val="center"/>
        <w:outlineLvl w:val="1"/>
        <w:rPr>
          <w:bCs/>
        </w:rPr>
      </w:pPr>
    </w:p>
    <w:p w:rsidR="00C36670" w:rsidRDefault="00B2782C">
      <w:pPr>
        <w:ind w:firstLine="540"/>
        <w:contextualSpacing/>
        <w:jc w:val="both"/>
        <w:rPr>
          <w:bCs/>
        </w:rPr>
      </w:pPr>
      <w:r>
        <w:rPr>
          <w:bCs/>
        </w:rPr>
        <w:t>Приложения N 1. Копия протокола о результатах аукциона.</w:t>
      </w:r>
    </w:p>
    <w:p w:rsidR="00C36670" w:rsidRDefault="00B2782C">
      <w:pPr>
        <w:spacing w:before="240"/>
        <w:ind w:firstLine="540"/>
        <w:contextualSpacing/>
        <w:jc w:val="both"/>
        <w:rPr>
          <w:bCs/>
        </w:rPr>
      </w:pPr>
      <w:r>
        <w:rPr>
          <w:bCs/>
        </w:rPr>
        <w:t>Приложение N 2. Выписка из ЕГРН.</w:t>
      </w:r>
    </w:p>
    <w:p w:rsidR="00C36670" w:rsidRDefault="00C36670">
      <w:pPr>
        <w:jc w:val="center"/>
        <w:outlineLvl w:val="0"/>
      </w:pPr>
    </w:p>
    <w:p w:rsidR="00C36670" w:rsidRDefault="00B2782C">
      <w:pPr>
        <w:jc w:val="center"/>
        <w:outlineLvl w:val="0"/>
      </w:pPr>
      <w:r>
        <w:t>10. Реквизиты и подписи Сторон</w:t>
      </w:r>
    </w:p>
    <w:p w:rsidR="00C36670" w:rsidRDefault="00C36670">
      <w:pPr>
        <w:jc w:val="center"/>
        <w:outlineLvl w:val="0"/>
      </w:pPr>
    </w:p>
    <w:p w:rsidR="00C36670" w:rsidRDefault="00B2782C">
      <w:pPr>
        <w:jc w:val="both"/>
        <w:outlineLvl w:val="0"/>
      </w:pPr>
      <w:r>
        <w:t>Арендодатель:</w:t>
      </w:r>
    </w:p>
    <w:p w:rsidR="00C36670" w:rsidRDefault="00B2782C">
      <w:pPr>
        <w:jc w:val="center"/>
        <w:outlineLvl w:val="0"/>
      </w:pPr>
      <w:r>
        <w:t>Министерство природных ресурсов,</w:t>
      </w:r>
    </w:p>
    <w:p w:rsidR="00C36670" w:rsidRDefault="00B2782C">
      <w:pPr>
        <w:jc w:val="center"/>
        <w:outlineLvl w:val="0"/>
      </w:pPr>
      <w:r>
        <w:t>экологии и имущественных отношений Оренбургск</w:t>
      </w:r>
      <w:r>
        <w:t>ой области</w:t>
      </w:r>
    </w:p>
    <w:p w:rsidR="00C36670" w:rsidRDefault="00B2782C">
      <w:pPr>
        <w:jc w:val="center"/>
        <w:outlineLvl w:val="0"/>
      </w:pPr>
      <w:r>
        <w:t>460015, г. Оренбург, Дом Советов</w:t>
      </w:r>
    </w:p>
    <w:p w:rsidR="00C36670" w:rsidRDefault="00C36670">
      <w:pPr>
        <w:jc w:val="both"/>
        <w:outlineLvl w:val="0"/>
      </w:pPr>
    </w:p>
    <w:p w:rsidR="00C36670" w:rsidRDefault="00B2782C">
      <w:pPr>
        <w:jc w:val="both"/>
        <w:outlineLvl w:val="0"/>
      </w:pPr>
      <w:r>
        <w:t>Должность                                                                                                                            И.О. Фамилия</w:t>
      </w:r>
    </w:p>
    <w:p w:rsidR="00C36670" w:rsidRDefault="00C36670">
      <w:pPr>
        <w:jc w:val="both"/>
        <w:outlineLvl w:val="0"/>
      </w:pPr>
    </w:p>
    <w:p w:rsidR="00C36670" w:rsidRDefault="00B2782C">
      <w:pPr>
        <w:jc w:val="both"/>
        <w:outlineLvl w:val="0"/>
      </w:pPr>
      <w:r>
        <w:t>Арендатор:</w:t>
      </w:r>
    </w:p>
    <w:p w:rsidR="00C36670" w:rsidRDefault="00B2782C">
      <w:pPr>
        <w:jc w:val="both"/>
        <w:outlineLvl w:val="0"/>
      </w:pPr>
      <w:r>
        <w:t>И.О. Фамилия</w:t>
      </w:r>
    </w:p>
    <w:p w:rsidR="00C36670" w:rsidRDefault="00C36670">
      <w:pPr>
        <w:widowControl w:val="0"/>
        <w:ind w:firstLine="708"/>
        <w:jc w:val="both"/>
      </w:pPr>
    </w:p>
    <w:p w:rsidR="00C36670" w:rsidRDefault="00C36670">
      <w:pPr>
        <w:jc w:val="right"/>
        <w:outlineLvl w:val="0"/>
      </w:pPr>
    </w:p>
    <w:p w:rsidR="00C36670" w:rsidRDefault="00C36670"/>
    <w:p w:rsidR="00C36670" w:rsidRDefault="00C36670"/>
    <w:p w:rsidR="00C36670" w:rsidRDefault="00C36670"/>
    <w:p w:rsidR="00C36670" w:rsidRDefault="00C36670"/>
    <w:p w:rsidR="00C36670" w:rsidRDefault="00C36670"/>
    <w:sectPr w:rsidR="00C36670" w:rsidSect="00C36670">
      <w:headerReference w:type="default" r:id="rId17"/>
      <w:pgSz w:w="12240" w:h="15840"/>
      <w:pgMar w:top="426" w:right="758" w:bottom="567" w:left="1418" w:header="28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82C" w:rsidRDefault="00B2782C" w:rsidP="00C36670">
      <w:r>
        <w:separator/>
      </w:r>
    </w:p>
  </w:endnote>
  <w:endnote w:type="continuationSeparator" w:id="1">
    <w:p w:rsidR="00B2782C" w:rsidRDefault="00B2782C" w:rsidP="00C3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82C" w:rsidRDefault="00B2782C" w:rsidP="00C36670">
      <w:r>
        <w:separator/>
      </w:r>
    </w:p>
  </w:footnote>
  <w:footnote w:type="continuationSeparator" w:id="1">
    <w:p w:rsidR="00B2782C" w:rsidRDefault="00B2782C" w:rsidP="00C36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70" w:rsidRDefault="00C36670">
    <w:pPr>
      <w:pStyle w:val="Header"/>
      <w:jc w:val="center"/>
    </w:pPr>
    <w:r>
      <w:fldChar w:fldCharType="begin"/>
    </w:r>
    <w:r w:rsidR="00B2782C">
      <w:instrText>PAGE</w:instrText>
    </w:r>
    <w:r>
      <w:fldChar w:fldCharType="separate"/>
    </w:r>
    <w:r w:rsidR="0025624A">
      <w:rPr>
        <w:noProof/>
      </w:rPr>
      <w:t>1</w:t>
    </w:r>
    <w:r>
      <w:fldChar w:fldCharType="end"/>
    </w:r>
  </w:p>
  <w:p w:rsidR="00C36670" w:rsidRDefault="00C36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7C1C"/>
    <w:multiLevelType w:val="multilevel"/>
    <w:tmpl w:val="976EFB7E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E6B21"/>
    <w:multiLevelType w:val="multilevel"/>
    <w:tmpl w:val="5B2653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670"/>
    <w:rsid w:val="0025624A"/>
    <w:rsid w:val="00B2782C"/>
    <w:rsid w:val="00C3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sid w:val="00C36670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C36670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C36670"/>
    <w:pPr>
      <w:spacing w:after="140" w:line="288" w:lineRule="auto"/>
    </w:pPr>
  </w:style>
  <w:style w:type="paragraph" w:styleId="a5">
    <w:name w:val="List"/>
    <w:basedOn w:val="a4"/>
    <w:rsid w:val="00C36670"/>
    <w:rPr>
      <w:rFonts w:cs="Nirmala UI"/>
    </w:rPr>
  </w:style>
  <w:style w:type="paragraph" w:customStyle="1" w:styleId="Caption">
    <w:name w:val="Caption"/>
    <w:basedOn w:val="a"/>
    <w:qFormat/>
    <w:rsid w:val="00C36670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36670"/>
    <w:pPr>
      <w:suppressLineNumbers/>
    </w:pPr>
    <w:rPr>
      <w:rFonts w:cs="Nirmala UI"/>
    </w:rPr>
  </w:style>
  <w:style w:type="paragraph" w:customStyle="1" w:styleId="Header">
    <w:name w:val="Header"/>
    <w:basedOn w:val="a"/>
    <w:uiPriority w:val="99"/>
    <w:unhideWhenUsed/>
    <w:rsid w:val="00CF4C9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F47F271343B06B6A389470A42E2A7EDA16D2E3F23DDFB3BBC5C9E40032B9AFDEF04233FBEC9AA3327C56F88c9E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10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A32F47F271343B06B6A389470A42E2A7EDA16D2E3F23DDFB3BBC5C9E40032B9AEFEF5C2836BADCFE607D92628A9397FA0EBB3EA082c0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6011</Words>
  <Characters>34264</Characters>
  <Application>Microsoft Office Word</Application>
  <DocSecurity>0</DocSecurity>
  <Lines>285</Lines>
  <Paragraphs>80</Paragraphs>
  <ScaleCrop>false</ScaleCrop>
  <Company>Microsoft</Company>
  <LinksUpToDate>false</LinksUpToDate>
  <CharactersWithSpaces>40195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Жеребятьева</dc:creator>
  <cp:lastModifiedBy>Egorova</cp:lastModifiedBy>
  <cp:revision>2</cp:revision>
  <cp:lastPrinted>2022-07-15T05:21:00Z</cp:lastPrinted>
  <dcterms:created xsi:type="dcterms:W3CDTF">2023-02-27T04:08:00Z</dcterms:created>
  <dcterms:modified xsi:type="dcterms:W3CDTF">2023-02-27T04:08:00Z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