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28" w:rsidRDefault="00E52928" w:rsidP="00E52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52928" w:rsidRDefault="00E52928" w:rsidP="00E5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2928" w:rsidRDefault="00E52928" w:rsidP="00E5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КАРАГАЧСКИЙ  СЕЛЬСОВЕТ</w:t>
      </w:r>
    </w:p>
    <w:p w:rsidR="00E52928" w:rsidRDefault="00E52928" w:rsidP="00E52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E52928" w:rsidTr="00E52928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2928" w:rsidRDefault="00E5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E52928" w:rsidRDefault="00E5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2928" w:rsidRDefault="00E52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E52928" w:rsidRDefault="00E52928" w:rsidP="0012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14.04.2014                                                                                          № 2</w:t>
            </w:r>
            <w:r w:rsidR="0012224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</w:t>
            </w:r>
          </w:p>
        </w:tc>
      </w:tr>
    </w:tbl>
    <w:p w:rsidR="00E52928" w:rsidRDefault="00E52928" w:rsidP="00E5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арагач</w:t>
      </w:r>
    </w:p>
    <w:p w:rsidR="00E52928" w:rsidRDefault="00E52928" w:rsidP="00E52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 от 15.10.2012 № 25-п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муниципальной услуги  «Присвоение адреса  объекту  капитального строительства»</w:t>
      </w:r>
    </w:p>
    <w:p w:rsidR="00E52928" w:rsidRDefault="00E52928" w:rsidP="00E52928">
      <w:pPr>
        <w:spacing w:after="0" w:line="240" w:lineRule="auto"/>
        <w:jc w:val="center"/>
        <w:rPr>
          <w:sz w:val="28"/>
          <w:szCs w:val="28"/>
        </w:rPr>
      </w:pPr>
    </w:p>
    <w:p w:rsidR="00E52928" w:rsidRDefault="00E52928" w:rsidP="00E52928">
      <w:pPr>
        <w:pStyle w:val="a3"/>
        <w:jc w:val="center"/>
        <w:rPr>
          <w:sz w:val="28"/>
          <w:szCs w:val="28"/>
        </w:rPr>
      </w:pPr>
    </w:p>
    <w:p w:rsidR="00E52928" w:rsidRDefault="00E52928" w:rsidP="00E529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исполнения Федерального закона № 359-ФЗ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с учетом внесения в Федеральный закон № 210 – ФЗ от  27.07.2010 « Об организации предоставления государственных и муниципальных услуг»,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Карагачский сельсовет постановляет:</w:t>
      </w:r>
      <w:r>
        <w:rPr>
          <w:rFonts w:ascii="Times New Roman" w:hAnsi="Times New Roman"/>
        </w:rPr>
        <w:t xml:space="preserve">     </w:t>
      </w:r>
    </w:p>
    <w:p w:rsidR="00E52928" w:rsidRDefault="00E52928" w:rsidP="00E529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следующие изменения и дополнения в  постановление  от 15.10.2012 № 25-п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муниципальной услуги  «Присвоение адреса  объекту  капитального строительства»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E52928" w:rsidRDefault="00E52928" w:rsidP="00E52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1.1.Раздел 3 </w:t>
      </w:r>
      <w:r>
        <w:rPr>
          <w:rFonts w:ascii="Times New Roman" w:hAnsi="Times New Roman" w:cs="Times New Roman"/>
          <w:sz w:val="28"/>
          <w:szCs w:val="28"/>
        </w:rPr>
        <w:t>административного   регламента изложить в новой редакции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52928" w:rsidRDefault="00E52928" w:rsidP="00E52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центрах.</w:t>
      </w:r>
    </w:p>
    <w:p w:rsidR="00E52928" w:rsidRDefault="00E52928" w:rsidP="00E52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52928" w:rsidRDefault="00E52928" w:rsidP="00E5292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Постановление вступает  в силу после его официального опубликования (обнародования).</w:t>
      </w:r>
    </w:p>
    <w:p w:rsidR="00E52928" w:rsidRDefault="00E52928" w:rsidP="00E52928">
      <w:pPr>
        <w:tabs>
          <w:tab w:val="left" w:pos="426"/>
        </w:tabs>
        <w:rPr>
          <w:rFonts w:ascii="Calibri" w:hAnsi="Calibri"/>
          <w:sz w:val="28"/>
          <w:szCs w:val="28"/>
        </w:rPr>
      </w:pPr>
    </w:p>
    <w:p w:rsidR="00E52928" w:rsidRDefault="00E52928" w:rsidP="00E5292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А. Д.Хадыров </w:t>
      </w:r>
    </w:p>
    <w:p w:rsidR="00E52928" w:rsidRDefault="00E52928" w:rsidP="00E5292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928" w:rsidRDefault="00E52928" w:rsidP="00E5292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sectPr w:rsidR="00E52928" w:rsidSect="0024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52928"/>
    <w:rsid w:val="0012224F"/>
    <w:rsid w:val="00244B0A"/>
    <w:rsid w:val="00E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2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Карарагачский с\с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2014-04-14T10:11:00Z</dcterms:created>
  <dcterms:modified xsi:type="dcterms:W3CDTF">2014-04-16T13:15:00Z</dcterms:modified>
</cp:coreProperties>
</file>