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D4DFC" w:rsidRPr="00CE6F98" w:rsidTr="00171CA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FC" w:rsidRPr="00CE6F98" w:rsidRDefault="007D4DFC" w:rsidP="00A2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</w:t>
            </w:r>
            <w:r w:rsidRPr="00CE6F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МИНИСТРАЦИЯ</w:t>
            </w:r>
          </w:p>
          <w:p w:rsidR="007D4DFC" w:rsidRPr="00CE6F98" w:rsidRDefault="007D4DFC" w:rsidP="00A2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E6F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D4DFC" w:rsidRPr="00CE6F98" w:rsidRDefault="007D4DFC" w:rsidP="00A2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E6F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КАРАГАЧСКИЙ СЕЛЬСОВЕТ</w:t>
            </w:r>
          </w:p>
          <w:p w:rsidR="007D4DFC" w:rsidRPr="00CE6F98" w:rsidRDefault="007D4DFC" w:rsidP="00A2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E6F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БЕЛЯЕВСКИЙ  РАЙОН   ОРЕНБУРГСКОЙ  ОБЛАСТИ</w:t>
            </w:r>
          </w:p>
          <w:p w:rsidR="007D4DFC" w:rsidRPr="00CE6F98" w:rsidRDefault="007D4DFC" w:rsidP="00A2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D4DFC" w:rsidRPr="00CE6F98" w:rsidRDefault="007D4DFC" w:rsidP="00A2376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E6F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7D4DFC" w:rsidRDefault="007D4DFC" w:rsidP="007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4DFC" w:rsidRDefault="007D4DFC" w:rsidP="007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4DFC" w:rsidRDefault="007D4DFC" w:rsidP="007D4D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843EF">
        <w:rPr>
          <w:rFonts w:ascii="Times New Roman" w:hAnsi="Times New Roman"/>
          <w:sz w:val="28"/>
          <w:szCs w:val="28"/>
        </w:rPr>
        <w:t>19.06.2013</w:t>
      </w:r>
      <w:r>
        <w:rPr>
          <w:rFonts w:ascii="Times New Roman" w:hAnsi="Times New Roman"/>
          <w:sz w:val="28"/>
          <w:szCs w:val="28"/>
        </w:rPr>
        <w:t xml:space="preserve">                                п.Карагач                   </w:t>
      </w:r>
      <w:r w:rsidR="002843EF">
        <w:rPr>
          <w:rFonts w:ascii="Times New Roman" w:hAnsi="Times New Roman"/>
          <w:sz w:val="28"/>
          <w:szCs w:val="28"/>
        </w:rPr>
        <w:t xml:space="preserve">          № 58-п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71CAE" w:rsidRDefault="00171CAE" w:rsidP="007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43EF" w:rsidRDefault="002843EF" w:rsidP="007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4DFC" w:rsidRDefault="007D4DFC" w:rsidP="00171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постановление главы администрации от 18.04.2013 № 42-п «</w:t>
      </w:r>
      <w:r w:rsidRPr="00683090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муниципальными служащими муниципального образования </w:t>
      </w:r>
      <w:r>
        <w:rPr>
          <w:rFonts w:ascii="Times New Roman" w:hAnsi="Times New Roman" w:cs="Times New Roman"/>
          <w:color w:val="FF0000"/>
          <w:sz w:val="28"/>
          <w:szCs w:val="28"/>
        </w:rPr>
        <w:t>Карагачский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3090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220C" w:rsidRDefault="005C220C" w:rsidP="00171CAE">
      <w:pPr>
        <w:jc w:val="center"/>
        <w:rPr>
          <w:sz w:val="28"/>
          <w:szCs w:val="28"/>
        </w:rPr>
      </w:pPr>
    </w:p>
    <w:p w:rsidR="005C220C" w:rsidRDefault="007D4DFC" w:rsidP="005C220C">
      <w:pPr>
        <w:pStyle w:val="a3"/>
        <w:rPr>
          <w:rFonts w:ascii="Times New Roman" w:hAnsi="Times New Roman"/>
          <w:sz w:val="28"/>
          <w:szCs w:val="28"/>
        </w:rPr>
      </w:pPr>
      <w:r w:rsidRPr="00020EB3">
        <w:t xml:space="preserve">     </w:t>
      </w:r>
      <w:r w:rsidR="005C220C">
        <w:rPr>
          <w:rFonts w:ascii="Times New Roman" w:hAnsi="Times New Roman"/>
          <w:sz w:val="28"/>
          <w:szCs w:val="28"/>
        </w:rPr>
        <w:t>На основании статьи 14 Федерального закона от 2 марта 2007 года № 25-ФЗ (ред.от 07.05.2013 г.) «О муниципальной службе в Российской Федерации», руководствуясь Уставом муниципального образования Карагачский сельсовет:</w:t>
      </w:r>
    </w:p>
    <w:p w:rsidR="005C220C" w:rsidRDefault="005C220C" w:rsidP="005C2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 изменения и дополнения в постановление от 18.04.2013 № 42-п «Об утверждении Порядка уведомления муниципальными служащими муниципального образования Карагачский  сельсовет представителя нанимателя (работодателя) о выполнении иной оплачиваемой работы»:</w:t>
      </w:r>
    </w:p>
    <w:p w:rsidR="005C220C" w:rsidRDefault="005C220C" w:rsidP="005C2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«1.1. Пункт 2 Порядка изложить в следующей редакции;</w:t>
      </w:r>
    </w:p>
    <w:p w:rsidR="005C220C" w:rsidRDefault="005C220C" w:rsidP="005C2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2.В связи с прохождением муниципальной службы муниципальному служащему запрещается:</w:t>
      </w:r>
    </w:p>
    <w:p w:rsidR="005C220C" w:rsidRDefault="005C220C" w:rsidP="005C2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5C220C" w:rsidRDefault="005C220C" w:rsidP="005C2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заниматься предпринимательской деятельностью;</w:t>
      </w:r>
    </w:p>
    <w:p w:rsidR="005C220C" w:rsidRDefault="005C220C" w:rsidP="005C2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C220C" w:rsidRDefault="005C220C" w:rsidP="005C2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Муниципальный служащий, замещающий должность главы местной администрации по контракту, не вправе заниматься иной оплачиваемой </w:t>
      </w:r>
      <w:r>
        <w:rPr>
          <w:rFonts w:ascii="Times New Roman" w:hAnsi="Times New Roman"/>
          <w:sz w:val="28"/>
          <w:szCs w:val="28"/>
        </w:rPr>
        <w:lastRenderedPageBreak/>
        <w:t>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</w:t>
      </w:r>
    </w:p>
    <w:p w:rsidR="005C220C" w:rsidRDefault="005C220C" w:rsidP="005C2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Ознакомить с настоящим постановлением всех муниципальных служащих муниципального образования Карагачский  сельсовет.</w:t>
      </w:r>
    </w:p>
    <w:p w:rsidR="005C220C" w:rsidRDefault="005C220C" w:rsidP="005C2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5C220C" w:rsidRDefault="005C220C" w:rsidP="005C2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Настоящее решение вступает в силу после его официального опубликования.</w:t>
      </w:r>
    </w:p>
    <w:p w:rsidR="005C220C" w:rsidRDefault="005C220C" w:rsidP="005C220C">
      <w:pPr>
        <w:pStyle w:val="a3"/>
        <w:rPr>
          <w:rFonts w:ascii="Times New Roman" w:hAnsi="Times New Roman"/>
          <w:sz w:val="28"/>
          <w:szCs w:val="28"/>
        </w:rPr>
      </w:pPr>
    </w:p>
    <w:p w:rsidR="005C220C" w:rsidRDefault="005C220C" w:rsidP="005C220C">
      <w:pPr>
        <w:pStyle w:val="a3"/>
        <w:rPr>
          <w:rFonts w:ascii="Times New Roman" w:hAnsi="Times New Roman"/>
          <w:sz w:val="28"/>
          <w:szCs w:val="28"/>
        </w:rPr>
      </w:pPr>
    </w:p>
    <w:p w:rsidR="007D4DFC" w:rsidRPr="00020EB3" w:rsidRDefault="005C220C" w:rsidP="005C22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С.А.Дроботов                                                                                           </w:t>
      </w:r>
    </w:p>
    <w:sectPr w:rsidR="007D4DFC" w:rsidRPr="00020EB3" w:rsidSect="00C3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</w:compat>
  <w:rsids>
    <w:rsidRoot w:val="00414BA6"/>
    <w:rsid w:val="00020EB3"/>
    <w:rsid w:val="00171CAE"/>
    <w:rsid w:val="002843EF"/>
    <w:rsid w:val="00414BA6"/>
    <w:rsid w:val="004952BF"/>
    <w:rsid w:val="004F7833"/>
    <w:rsid w:val="005C220C"/>
    <w:rsid w:val="007D4DFC"/>
    <w:rsid w:val="0081652D"/>
    <w:rsid w:val="009F68FA"/>
    <w:rsid w:val="00B262B8"/>
    <w:rsid w:val="00C349AF"/>
    <w:rsid w:val="00C877AA"/>
    <w:rsid w:val="00E73934"/>
    <w:rsid w:val="00F9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B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Заголовок №1_"/>
    <w:link w:val="10"/>
    <w:uiPriority w:val="99"/>
    <w:locked/>
    <w:rsid w:val="00020EB3"/>
    <w:rPr>
      <w:rFonts w:ascii="Times New Roman" w:hAnsi="Times New Roman"/>
      <w:b/>
      <w:sz w:val="23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020EB3"/>
    <w:rPr>
      <w:color w:val="000000"/>
      <w:shd w:val="clear" w:color="auto" w:fill="FFFFFF"/>
    </w:rPr>
  </w:style>
  <w:style w:type="paragraph" w:styleId="a4">
    <w:name w:val="Body Text"/>
    <w:basedOn w:val="a"/>
    <w:link w:val="11"/>
    <w:uiPriority w:val="99"/>
    <w:rsid w:val="00020EB3"/>
    <w:pPr>
      <w:widowControl w:val="0"/>
      <w:shd w:val="clear" w:color="auto" w:fill="FFFFFF"/>
      <w:spacing w:before="360" w:after="0" w:line="283" w:lineRule="exact"/>
      <w:ind w:hanging="1260"/>
      <w:jc w:val="both"/>
    </w:pPr>
    <w:rPr>
      <w:color w:val="00000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0EB3"/>
  </w:style>
  <w:style w:type="paragraph" w:customStyle="1" w:styleId="10">
    <w:name w:val="Заголовок №1"/>
    <w:basedOn w:val="a"/>
    <w:link w:val="1"/>
    <w:uiPriority w:val="99"/>
    <w:rsid w:val="00020EB3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/>
      <w:b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5604-F6D2-4A5C-B778-91A718EB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cp:lastPrinted>2013-06-19T10:17:00Z</cp:lastPrinted>
  <dcterms:created xsi:type="dcterms:W3CDTF">2013-06-13T04:55:00Z</dcterms:created>
  <dcterms:modified xsi:type="dcterms:W3CDTF">2013-06-21T07:33:00Z</dcterms:modified>
</cp:coreProperties>
</file>