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6F" w:rsidRDefault="003578B7" w:rsidP="008B62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B626F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8B626F" w:rsidRDefault="008B626F" w:rsidP="008B62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B626F" w:rsidRDefault="008B626F" w:rsidP="008B62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КАРАГАЧСКИЙ СЕЛЬСОВЕТ</w:t>
      </w:r>
    </w:p>
    <w:p w:rsidR="008B626F" w:rsidRDefault="008B626F" w:rsidP="008B62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578B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БЕЛЯЕВСКОГО РАЙОНА</w:t>
      </w:r>
    </w:p>
    <w:p w:rsidR="008B626F" w:rsidRDefault="008B626F" w:rsidP="008B62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8B626F" w:rsidRDefault="008B626F" w:rsidP="008B62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второго созыва</w:t>
      </w:r>
    </w:p>
    <w:p w:rsidR="008B626F" w:rsidRDefault="008B626F" w:rsidP="008B62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 Е Ш Е Н И Е                                                                                             </w:t>
      </w:r>
    </w:p>
    <w:p w:rsidR="008B626F" w:rsidRDefault="008B626F" w:rsidP="008B62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п.Карагач                                                                </w:t>
      </w:r>
    </w:p>
    <w:p w:rsidR="008B626F" w:rsidRDefault="008B626F" w:rsidP="008B62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19.02.2011 № 13</w:t>
      </w:r>
    </w:p>
    <w:p w:rsidR="008B626F" w:rsidRDefault="008B626F" w:rsidP="008B626F">
      <w:pPr>
        <w:rPr>
          <w:sz w:val="28"/>
          <w:szCs w:val="28"/>
        </w:rPr>
      </w:pPr>
    </w:p>
    <w:p w:rsidR="008B626F" w:rsidRDefault="008B626F" w:rsidP="008B626F">
      <w:pPr>
        <w:pStyle w:val="a3"/>
        <w:rPr>
          <w:rFonts w:ascii="Times New Roman" w:hAnsi="Times New Roman"/>
          <w:sz w:val="28"/>
          <w:szCs w:val="28"/>
        </w:rPr>
      </w:pPr>
    </w:p>
    <w:p w:rsidR="008B626F" w:rsidRDefault="008B626F" w:rsidP="008B62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8B626F" w:rsidRDefault="008B626F" w:rsidP="008B62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муниципального</w:t>
      </w:r>
    </w:p>
    <w:p w:rsidR="008B626F" w:rsidRDefault="008B626F" w:rsidP="008B62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Карагачский сельсовет</w:t>
      </w:r>
    </w:p>
    <w:p w:rsidR="008B626F" w:rsidRDefault="008B626F" w:rsidP="008B62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31.12.2010 № 11 « О бюджете </w:t>
      </w:r>
    </w:p>
    <w:p w:rsidR="008B626F" w:rsidRDefault="008B626F" w:rsidP="008B62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B626F" w:rsidRDefault="008B626F" w:rsidP="008B62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Карагачский сельсовет Беляевского</w:t>
      </w:r>
    </w:p>
    <w:p w:rsidR="008B626F" w:rsidRDefault="008B626F" w:rsidP="008B62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Оренбургской области</w:t>
      </w:r>
    </w:p>
    <w:p w:rsidR="008B626F" w:rsidRDefault="008B626F" w:rsidP="008B62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2011 год и плановый период </w:t>
      </w:r>
    </w:p>
    <w:p w:rsidR="008B626F" w:rsidRDefault="008B626F" w:rsidP="008B62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 и 2013 годов»</w:t>
      </w:r>
    </w:p>
    <w:p w:rsidR="008B626F" w:rsidRDefault="008B626F" w:rsidP="008B626F">
      <w:pPr>
        <w:pStyle w:val="a3"/>
        <w:rPr>
          <w:rFonts w:ascii="Times New Roman" w:hAnsi="Times New Roman"/>
          <w:sz w:val="28"/>
          <w:szCs w:val="28"/>
        </w:rPr>
      </w:pPr>
    </w:p>
    <w:p w:rsidR="008B626F" w:rsidRDefault="008B626F" w:rsidP="008B626F">
      <w:pPr>
        <w:pStyle w:val="a3"/>
        <w:rPr>
          <w:rFonts w:ascii="Times New Roman" w:hAnsi="Times New Roman"/>
          <w:sz w:val="28"/>
          <w:szCs w:val="28"/>
        </w:rPr>
      </w:pPr>
    </w:p>
    <w:p w:rsidR="008B626F" w:rsidRDefault="008B626F" w:rsidP="008B62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внесенными изменениями и дополнениями в бюджет муниципального образования Карагачский сельсовет Беляевского района Оренбургской области на 2011 год и плановый период 2012 и 2013 годов, Совет депутатов решил:</w:t>
      </w:r>
    </w:p>
    <w:p w:rsidR="008B626F" w:rsidRDefault="008B626F" w:rsidP="008B62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1.Внести изменения в решение Совета депутатов от 31.12.2010  №  11 «О бюджете муниципального образования Карагачский сельсовет Беляевского района Оренбургской области на 2011 год и плановый период 2012 и 2013годов».     </w:t>
      </w:r>
    </w:p>
    <w:p w:rsidR="008B626F" w:rsidRDefault="008B626F" w:rsidP="008B62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Изложить приложения № 1,2,5, 6,7, 8, 9 в новой редакции (прилагаются).</w:t>
      </w:r>
    </w:p>
    <w:p w:rsidR="008B626F" w:rsidRDefault="008B626F" w:rsidP="008B62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Контроль возложить на постоянную комиссию по бюджетной, налоговой и финансовой политике.</w:t>
      </w:r>
    </w:p>
    <w:p w:rsidR="008B626F" w:rsidRDefault="008B626F" w:rsidP="008B62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Решение вступает в силу со дня его опубликования.</w:t>
      </w:r>
    </w:p>
    <w:p w:rsidR="008B626F" w:rsidRDefault="008B626F" w:rsidP="008B626F">
      <w:pPr>
        <w:pStyle w:val="a3"/>
        <w:rPr>
          <w:rFonts w:ascii="Times New Roman" w:hAnsi="Times New Roman"/>
          <w:sz w:val="28"/>
          <w:szCs w:val="28"/>
        </w:rPr>
      </w:pPr>
    </w:p>
    <w:p w:rsidR="008B626F" w:rsidRDefault="008B626F" w:rsidP="008B626F">
      <w:pPr>
        <w:pStyle w:val="a3"/>
        <w:rPr>
          <w:rFonts w:ascii="Times New Roman" w:hAnsi="Times New Roman"/>
          <w:sz w:val="28"/>
          <w:szCs w:val="28"/>
        </w:rPr>
      </w:pPr>
    </w:p>
    <w:p w:rsidR="008B626F" w:rsidRDefault="008B626F" w:rsidP="008B62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   Е.А.Костров</w:t>
      </w:r>
    </w:p>
    <w:p w:rsidR="008B626F" w:rsidRDefault="008B626F" w:rsidP="008B626F">
      <w:pPr>
        <w:pStyle w:val="a3"/>
        <w:rPr>
          <w:rFonts w:ascii="Times New Roman" w:hAnsi="Times New Roman"/>
          <w:sz w:val="28"/>
          <w:szCs w:val="28"/>
        </w:rPr>
      </w:pPr>
    </w:p>
    <w:p w:rsidR="008B626F" w:rsidRDefault="008B626F" w:rsidP="008B626F">
      <w:pPr>
        <w:pStyle w:val="a3"/>
        <w:rPr>
          <w:rFonts w:ascii="Times New Roman" w:hAnsi="Times New Roman"/>
          <w:sz w:val="28"/>
          <w:szCs w:val="28"/>
        </w:rPr>
      </w:pPr>
    </w:p>
    <w:p w:rsidR="008B626F" w:rsidRDefault="008B626F" w:rsidP="008B626F">
      <w:pPr>
        <w:pStyle w:val="a3"/>
        <w:rPr>
          <w:rFonts w:ascii="Times New Roman" w:hAnsi="Times New Roman"/>
          <w:sz w:val="28"/>
          <w:szCs w:val="28"/>
        </w:rPr>
      </w:pPr>
    </w:p>
    <w:p w:rsidR="008B626F" w:rsidRDefault="008B626F" w:rsidP="008B626F">
      <w:pPr>
        <w:pStyle w:val="a3"/>
        <w:rPr>
          <w:rFonts w:ascii="Times New Roman" w:hAnsi="Times New Roman"/>
          <w:sz w:val="28"/>
          <w:szCs w:val="28"/>
        </w:rPr>
      </w:pPr>
    </w:p>
    <w:p w:rsidR="008B626F" w:rsidRDefault="008B626F" w:rsidP="008B626F">
      <w:pPr>
        <w:pStyle w:val="a3"/>
        <w:rPr>
          <w:rFonts w:ascii="Times New Roman" w:hAnsi="Times New Roman"/>
          <w:sz w:val="28"/>
          <w:szCs w:val="28"/>
        </w:rPr>
      </w:pPr>
    </w:p>
    <w:p w:rsidR="008B626F" w:rsidRDefault="008B626F" w:rsidP="008B626F">
      <w:pPr>
        <w:pStyle w:val="a3"/>
        <w:rPr>
          <w:rFonts w:ascii="Times New Roman" w:hAnsi="Times New Roman"/>
          <w:sz w:val="28"/>
          <w:szCs w:val="28"/>
        </w:rPr>
      </w:pPr>
    </w:p>
    <w:p w:rsidR="00F96368" w:rsidRPr="00F96368" w:rsidRDefault="00F96368" w:rsidP="00F96368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96368" w:rsidRPr="00F96368" w:rsidRDefault="00F96368" w:rsidP="00F96368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96368" w:rsidRPr="00F96368" w:rsidRDefault="00F96368" w:rsidP="00F96368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МО Карагачский сельсовет</w:t>
      </w:r>
    </w:p>
    <w:p w:rsidR="00F96368" w:rsidRPr="00F96368" w:rsidRDefault="00F96368" w:rsidP="00F96368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 xml:space="preserve">от  31.02.2011г.   №13 </w:t>
      </w:r>
    </w:p>
    <w:p w:rsidR="00F96368" w:rsidRPr="00F96368" w:rsidRDefault="00F96368" w:rsidP="00F96368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ab/>
      </w:r>
      <w:r w:rsidRPr="00F96368">
        <w:rPr>
          <w:rFonts w:ascii="Times New Roman" w:hAnsi="Times New Roman" w:cs="Times New Roman"/>
          <w:sz w:val="28"/>
          <w:szCs w:val="28"/>
        </w:rPr>
        <w:tab/>
      </w:r>
    </w:p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Pr="00F96368" w:rsidRDefault="00F96368" w:rsidP="00F96368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О  БЮДЖЕТЕ МУНИЦИПАЛЬНОГО ОБРАЗОВАНИЯ КАРАГАЧСКИЙ СЕЛЬСОВЕТ БЕЛЯЕВСКОГО РАЙОНА ОРЕНБУРГСКОЙ ОБЛАСТИ НА 2011 ГОД</w:t>
      </w:r>
    </w:p>
    <w:p w:rsidR="00F96368" w:rsidRPr="00F96368" w:rsidRDefault="00F96368" w:rsidP="00F96368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И НА ПЛАНОВЫЙ ПЕРИОД 2012 И 2013 ГОДОВ</w:t>
      </w:r>
    </w:p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 xml:space="preserve">      </w:t>
      </w:r>
      <w:r w:rsidRPr="00F96368">
        <w:rPr>
          <w:rFonts w:ascii="Times New Roman" w:hAnsi="Times New Roman" w:cs="Times New Roman"/>
          <w:sz w:val="28"/>
          <w:szCs w:val="28"/>
        </w:rPr>
        <w:tab/>
        <w:t>1. Утвердить основные характеристики  бюджета администрации муниципального образования  Карагачский сельсовет на 2011 год:</w:t>
      </w:r>
    </w:p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администрации муниципального образования Карагачский сельсовет в сумме  2832,4 тыс. рублей;</w:t>
      </w:r>
    </w:p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2) общий объем расходов  бюджета администрации муниципального образования Карагачский сельсовет в сумме  3034,0 тыс. рублей;</w:t>
      </w:r>
    </w:p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3) прогнозируемый  дефицит бюджета в сумме 201,6 тыс.рублей;</w:t>
      </w:r>
    </w:p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4) предельный объем муниципального долга муниципального образования Карагачский сельсовет  на 1 января 2012 года в сумме ноль тыс. рублей, в том числе верхний предел долга по муниципальным  гарантиям в сумме          ноль рублей. Предусмотреть средства на расходы по обслуживанию муниципального долга в размере ноль рублей.</w:t>
      </w:r>
    </w:p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2. Утвердить основные характеристики  бюджета администрации муниципального образования Карагачский сельсовет на 2012 и на 2013 год:</w:t>
      </w:r>
    </w:p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администрации муниципального образования Карагачский сельсовет на 2012 год в сумме 3086,3 тыс. рублей и на 2013 год – в сумме  3130,4 тыс. рублей;</w:t>
      </w:r>
    </w:p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 xml:space="preserve">2) общий объем расходов  бюджета администрации муниципального образования Карагачский сельсовет на 2012 год в сумме 3086,3 тыс.рублей, в том числе условно утвержденные расходы  в сумме 77,2 тыс.рублей, и на </w:t>
      </w:r>
      <w:r w:rsidRPr="00F96368">
        <w:rPr>
          <w:rFonts w:ascii="Times New Roman" w:hAnsi="Times New Roman" w:cs="Times New Roman"/>
          <w:sz w:val="28"/>
          <w:szCs w:val="28"/>
        </w:rPr>
        <w:lastRenderedPageBreak/>
        <w:t xml:space="preserve">2013 год – в сумме 3130,4 тыс. рублей, в том числе условно утвержденные  расходы в сумме 156,5 тыс.рублей; </w:t>
      </w:r>
    </w:p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3) предельный объем муниципального долга муниципального образования Карагачский сельсовет на 1 января 2013 года в сумме ноль рублей и на 1 января     2014 года – в сумме ноль рублей, в том числе верхний предел долга по муниципальным гарантиям на 1 января 2013 года в сумме  ноль рублей и на 1 января 2014 года – в сумме  ноль рублей. Предусмотреть средства  на расходы по обслуживанию  муниципального долга на 2012-2013 годы в размере ноль рублей.</w:t>
      </w:r>
    </w:p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3.   Закрепить основные источники внутреннего финансирования дефицита бюджета поселения согласно приложения №2 к настоящему решению.</w:t>
      </w:r>
    </w:p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4. Утвердить главного администратора налоговых и неналоговых доходов бюджета поселения на  2011год и на плановый период 2012 и 2013 годов согласно приложению № 3 к настоящему решению.</w:t>
      </w:r>
    </w:p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5. Утвердить перечень главного администратора источников финансирования дефицита бюджета поселения на 2011год и на плановый  период 2012 и 2013 годов согласно приложению №10 к настоящему решению.                                                                                                                                     6.   Установить, что доходы бюджета поселения, поступающие в 2011 году и в плановом периоде 2012 и 2013 годах формируются за счет:</w:t>
      </w:r>
    </w:p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-федеральных, областных и местных налогов, сборов и неналоговых доходов</w:t>
      </w:r>
    </w:p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-федеральных, областных и местных налогов, сборов (в части погашения задолженности прошлых лет по отдельным видам налогов, а также в части погашения задолженности по отмененным налогам и сборам);</w:t>
      </w:r>
    </w:p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-в соответствии с нормативами отчислений согласно приложению №4 к настоящему решению.</w:t>
      </w:r>
    </w:p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7. Учесть поступление доходов в бюджет поселения на 2011 год и на плановый период 2012 и 2013 годов  согласно приложению №5 к настоящему решению.</w:t>
      </w:r>
    </w:p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8.  Утвердить распределение расходов бюджета поселения на 2011 год и на плановый период 2012 и 2013 годов по разделам, подразделам функциональной классификации расходов бюджетов РФ согласно приложению №6 к настоящему решению.</w:t>
      </w:r>
    </w:p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lastRenderedPageBreak/>
        <w:t>9.  Утвердить ведомственную структуру расходов местного бюджета на 2011год и на плановый период 2012 и 2013 годов согласно приложению №7 к настоящему решению.</w:t>
      </w:r>
    </w:p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10.  Утвердить в пределах сумм, установленных пунктом 7 настоящего решения, распределение ассигнований из бюджета администрации на 2011 год и на плановый период 2012 и 2013 годов по разделам и подразделам, целевым статьям и видам расходов функциональной классификации согласно приложению №8 к настоящему решению.</w:t>
      </w:r>
    </w:p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11.  Установить, что заключение и оплата  местными учреждениями и органами местного самоуправления муниципального образования договоров, исполнение которых осуществляется за счет средств бюджета поселения, производится в пределах утвержденных им лимитов бюджетных обязательств в соответствии с ведомственной, функциональной и экономической классификации расходов бюджета поселения и с учетом принятых и неисполненных обязательств. Обязательства, вытекающие из договоров, исполнение которых осуществляется за счет средств бюджета поселения, принятые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2011год и на плановый период 2012 и 2013 годов.</w:t>
      </w:r>
    </w:p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12.  Передать полномочия  по контролю за исполнением бюджета сельсовета, содержанию и организации деятельности учреждений культуры, расположенных на территории сельсовета муниципальному району согласно « Соглашения между Администрацией  Беляевского района и Администрацией муниципального образования Карагачский сельсовет» согласно приложению №9.</w:t>
      </w:r>
    </w:p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13.  Нормативные и иные правовые акты органов местного самоуправления, влекущие дополнительные расходы за счет средств бюджета поселения на 2011 год и на плановый период 2012 и 2013 годов,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при сокращении расходов по конкретным статьям бюджета поселения на 2011 год и на плановый период  2012 и 2013 годов, а также после внесения соответствующих изменений в настоящее решение.</w:t>
      </w:r>
    </w:p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lastRenderedPageBreak/>
        <w:t>14.  Предоставить администрации муниципального образования Карагачский сельсовет право в ходе исполнения настоящего решения вносить изменения с последующим утверждением на заседании сессии Совета депутатов:</w:t>
      </w:r>
    </w:p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в ведомственную, функциональную структуры расходов бюджета поселения путем уменьшения ассигнований на сумму,  израсходованную незаконно или не по целевому назначению, по предписанию контрольных органов, а также по результатам проведенных ревизий и проверок.</w:t>
      </w:r>
    </w:p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15.  Установить, что в 4 квартале 2011 года и в плановом периоде 2012 и 2013 годов изменения лимитов бюджетных обязательств поселения не может быть произведено главным распорядителем средств бюджета поселения позднее 15 ноября 2011 года и плановом периоде 2012 и 2013 годов за исключением случаев, когда изменения вносятся с уменьшением ассигнований, использованных не по целевому назначению, по предписаниям уполномоченных контрольных органов.</w:t>
      </w:r>
    </w:p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16.  Учитывая сложности исполнения бюджета в 2011 году и плановом периоде 2012 и 2013 годах, выдачу бюджетных кредитов и предоставление муниципальных гарантий муниципальному образованию и другим юридическим лицам не осуществлять.</w:t>
      </w:r>
    </w:p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17.  Настоящее решение вступает в силу с момента опубликования.</w:t>
      </w:r>
    </w:p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18. Настоящее решение вывесить на информационных стендах населенных пунктов администрации муниципального образования Карагачский сельсовет.</w:t>
      </w:r>
    </w:p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Pr="00F96368" w:rsidRDefault="00F96368" w:rsidP="00F96368">
      <w:pPr>
        <w:spacing w:after="0"/>
        <w:ind w:firstLine="5670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F96368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lastRenderedPageBreak/>
        <w:t>Приложение 2</w:t>
      </w:r>
    </w:p>
    <w:p w:rsidR="00F96368" w:rsidRPr="00F96368" w:rsidRDefault="00F96368" w:rsidP="00F96368">
      <w:pPr>
        <w:spacing w:after="0"/>
        <w:ind w:firstLine="5670"/>
        <w:rPr>
          <w:rFonts w:ascii="Times New Roman" w:hAnsi="Times New Roman" w:cs="Times New Roman"/>
          <w:snapToGrid w:val="0"/>
          <w:sz w:val="28"/>
          <w:szCs w:val="28"/>
        </w:rPr>
      </w:pPr>
      <w:r w:rsidRPr="00F96368">
        <w:rPr>
          <w:rFonts w:ascii="Times New Roman" w:hAnsi="Times New Roman" w:cs="Times New Roman"/>
          <w:snapToGrid w:val="0"/>
          <w:sz w:val="28"/>
          <w:szCs w:val="28"/>
        </w:rPr>
        <w:t>к решению Совета депутатов</w:t>
      </w:r>
    </w:p>
    <w:p w:rsidR="00F96368" w:rsidRPr="00F96368" w:rsidRDefault="00F96368" w:rsidP="00F96368">
      <w:pPr>
        <w:spacing w:after="0"/>
        <w:ind w:firstLine="5670"/>
        <w:rPr>
          <w:rFonts w:ascii="Times New Roman" w:hAnsi="Times New Roman" w:cs="Times New Roman"/>
          <w:snapToGrid w:val="0"/>
          <w:sz w:val="28"/>
          <w:szCs w:val="28"/>
        </w:rPr>
      </w:pPr>
      <w:r w:rsidRPr="00F96368">
        <w:rPr>
          <w:rFonts w:ascii="Times New Roman" w:hAnsi="Times New Roman" w:cs="Times New Roman"/>
          <w:snapToGrid w:val="0"/>
          <w:sz w:val="28"/>
          <w:szCs w:val="28"/>
        </w:rPr>
        <w:t>МО Карагачский сельсовет</w:t>
      </w:r>
    </w:p>
    <w:p w:rsidR="00F96368" w:rsidRPr="00F96368" w:rsidRDefault="00F96368" w:rsidP="00F96368">
      <w:pPr>
        <w:spacing w:after="0"/>
        <w:ind w:firstLine="5670"/>
        <w:rPr>
          <w:rFonts w:ascii="Times New Roman" w:hAnsi="Times New Roman" w:cs="Times New Roman"/>
          <w:snapToGrid w:val="0"/>
          <w:sz w:val="28"/>
          <w:szCs w:val="28"/>
        </w:rPr>
      </w:pPr>
      <w:r w:rsidRPr="00F96368">
        <w:rPr>
          <w:rFonts w:ascii="Times New Roman" w:hAnsi="Times New Roman" w:cs="Times New Roman"/>
          <w:snapToGrid w:val="0"/>
          <w:sz w:val="28"/>
          <w:szCs w:val="28"/>
        </w:rPr>
        <w:t>от  19.02.2011г.        №13</w:t>
      </w:r>
    </w:p>
    <w:p w:rsidR="00F96368" w:rsidRPr="00F96368" w:rsidRDefault="00F96368" w:rsidP="00F96368">
      <w:pPr>
        <w:rPr>
          <w:rFonts w:ascii="Times New Roman" w:hAnsi="Times New Roman" w:cs="Times New Roman"/>
          <w:bCs/>
          <w:sz w:val="28"/>
          <w:szCs w:val="28"/>
        </w:rPr>
      </w:pPr>
    </w:p>
    <w:p w:rsidR="00F96368" w:rsidRPr="00F96368" w:rsidRDefault="00F96368" w:rsidP="00F963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6368">
        <w:rPr>
          <w:rFonts w:ascii="Times New Roman" w:hAnsi="Times New Roman" w:cs="Times New Roman"/>
          <w:bCs/>
          <w:sz w:val="28"/>
          <w:szCs w:val="28"/>
        </w:rPr>
        <w:t>Источники  внутреннего финансирования дефицита местного бюджета</w:t>
      </w:r>
    </w:p>
    <w:p w:rsidR="00F96368" w:rsidRPr="00F96368" w:rsidRDefault="00F96368" w:rsidP="00F963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6368">
        <w:rPr>
          <w:rFonts w:ascii="Times New Roman" w:hAnsi="Times New Roman" w:cs="Times New Roman"/>
          <w:bCs/>
          <w:sz w:val="28"/>
          <w:szCs w:val="28"/>
        </w:rPr>
        <w:t>Администрации МО Карагачский сельсовет</w:t>
      </w:r>
    </w:p>
    <w:p w:rsidR="00F96368" w:rsidRPr="00F96368" w:rsidRDefault="00F96368" w:rsidP="00F96368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0172" w:type="dxa"/>
        <w:tblLayout w:type="fixed"/>
        <w:tblLook w:val="0000"/>
      </w:tblPr>
      <w:tblGrid>
        <w:gridCol w:w="2518"/>
        <w:gridCol w:w="3969"/>
        <w:gridCol w:w="1276"/>
        <w:gridCol w:w="992"/>
        <w:gridCol w:w="1417"/>
      </w:tblGrid>
      <w:tr w:rsidR="00F96368" w:rsidRPr="00F96368" w:rsidTr="00F96368">
        <w:trPr>
          <w:trHeight w:val="739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F96368" w:rsidRPr="00F96368" w:rsidTr="00F96368">
        <w:trPr>
          <w:trHeight w:val="739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6368" w:rsidRPr="00F96368" w:rsidTr="00F96368">
        <w:trPr>
          <w:trHeight w:val="739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- 2832,4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- 3086,3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-3130,4</w:t>
            </w:r>
          </w:p>
        </w:tc>
      </w:tr>
      <w:tr w:rsidR="00F96368" w:rsidRPr="00F96368" w:rsidTr="00F96368">
        <w:trPr>
          <w:trHeight w:val="739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- 2832,4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- 3086,3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-3130,4</w:t>
            </w:r>
          </w:p>
        </w:tc>
      </w:tr>
      <w:tr w:rsidR="00F96368" w:rsidRPr="00F96368" w:rsidTr="00F96368">
        <w:trPr>
          <w:trHeight w:val="739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3034,0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3086,3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3130,4</w:t>
            </w:r>
          </w:p>
        </w:tc>
      </w:tr>
      <w:tr w:rsidR="00F96368" w:rsidRPr="00F96368" w:rsidTr="00F96368">
        <w:trPr>
          <w:trHeight w:val="739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3034,0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3086,3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3130,4</w:t>
            </w:r>
          </w:p>
        </w:tc>
      </w:tr>
    </w:tbl>
    <w:p w:rsidR="00F96368" w:rsidRPr="00F96368" w:rsidRDefault="00F96368" w:rsidP="00F96368">
      <w:pP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F96368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</w:t>
      </w:r>
    </w:p>
    <w:p w:rsidR="00AE6775" w:rsidRPr="00F96368" w:rsidRDefault="00AE6775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Pr="00F96368" w:rsidRDefault="00F96368" w:rsidP="00F96368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F96368" w:rsidRPr="00F96368" w:rsidRDefault="00F96368" w:rsidP="00F96368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96368" w:rsidRPr="00F96368" w:rsidRDefault="00F96368" w:rsidP="00F96368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МО Карагачский сельсовет</w:t>
      </w:r>
    </w:p>
    <w:p w:rsidR="00F96368" w:rsidRPr="00F96368" w:rsidRDefault="00F96368" w:rsidP="00F96368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 xml:space="preserve">от  19.02.2011г.   №13                                                                                                          </w:t>
      </w:r>
    </w:p>
    <w:p w:rsidR="00F96368" w:rsidRPr="00F96368" w:rsidRDefault="00F96368" w:rsidP="00F96368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F96368" w:rsidRPr="00F96368" w:rsidRDefault="00F96368" w:rsidP="00F96368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Поступление доходов  в бюджет  сельсовета</w:t>
      </w:r>
    </w:p>
    <w:p w:rsidR="00F96368" w:rsidRPr="00F96368" w:rsidRDefault="00F96368" w:rsidP="00F96368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на 2011 год и на плановый период 2012  и 2013 годов.</w:t>
      </w:r>
    </w:p>
    <w:tbl>
      <w:tblPr>
        <w:tblStyle w:val="a4"/>
        <w:tblW w:w="0" w:type="auto"/>
        <w:tblLook w:val="01E0"/>
      </w:tblPr>
      <w:tblGrid>
        <w:gridCol w:w="3016"/>
        <w:gridCol w:w="3597"/>
        <w:gridCol w:w="986"/>
        <w:gridCol w:w="986"/>
        <w:gridCol w:w="986"/>
      </w:tblGrid>
      <w:tr w:rsidR="00F96368" w:rsidRPr="00F96368" w:rsidTr="00F96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Код  бюджетной</w:t>
            </w:r>
          </w:p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 xml:space="preserve"> Наименование   доходов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2011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2012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2013 год</w:t>
            </w:r>
          </w:p>
        </w:tc>
      </w:tr>
      <w:tr w:rsidR="00F96368" w:rsidRPr="00F96368" w:rsidTr="00F96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 xml:space="preserve">00000000000000000000 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821,4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850,4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861,1</w:t>
            </w:r>
          </w:p>
        </w:tc>
      </w:tr>
      <w:tr w:rsidR="00F96368" w:rsidRPr="00F96368" w:rsidTr="00F96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18210102000010000110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Налог на доходы 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73,4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80,1</w:t>
            </w:r>
          </w:p>
        </w:tc>
      </w:tr>
      <w:tr w:rsidR="00F96368" w:rsidRPr="00F96368" w:rsidTr="00F96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18210102021010000110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 xml:space="preserve">Налог на доходы физических лиц с </w:t>
            </w:r>
          </w:p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доходов, облагаемых по налоговой</w:t>
            </w:r>
          </w:p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ставке, установленной пунктом1 статьи 224</w:t>
            </w:r>
          </w:p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Налогового кодекса РФ, и полученных физи-</w:t>
            </w:r>
          </w:p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ческими лицами, зарегистрированными в  ка-</w:t>
            </w:r>
          </w:p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честве индивидуальных предпринимателей,</w:t>
            </w:r>
          </w:p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частных нотариусов и других лиц, занимаю-</w:t>
            </w:r>
          </w:p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щихся частной практикой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73,4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80,1</w:t>
            </w:r>
          </w:p>
        </w:tc>
      </w:tr>
      <w:tr w:rsidR="00F96368" w:rsidRPr="00F96368" w:rsidTr="00F96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18210503000010000110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24,0</w:t>
            </w:r>
          </w:p>
        </w:tc>
      </w:tr>
      <w:tr w:rsidR="00F96368" w:rsidRPr="00F96368" w:rsidTr="00F96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18210600000000000000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642,4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667,4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671,4</w:t>
            </w:r>
          </w:p>
        </w:tc>
      </w:tr>
      <w:tr w:rsidR="00F96368" w:rsidRPr="00F96368" w:rsidTr="00F96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18210601000000000110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29,0</w:t>
            </w:r>
          </w:p>
        </w:tc>
      </w:tr>
      <w:tr w:rsidR="00F96368" w:rsidRPr="00F96368" w:rsidTr="00F96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18210601030100000110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Налог на имущество физических лиц, взимаемый по ставкам применяемым к объектам налогообложения,</w:t>
            </w:r>
          </w:p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расположенных в границах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29,0</w:t>
            </w:r>
          </w:p>
        </w:tc>
      </w:tr>
      <w:tr w:rsidR="00F96368" w:rsidRPr="00F96368" w:rsidTr="00F96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lastRenderedPageBreak/>
              <w:t>18210604000020000110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138,4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138,4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138,4</w:t>
            </w:r>
          </w:p>
        </w:tc>
      </w:tr>
      <w:tr w:rsidR="00F96368" w:rsidRPr="00F96368" w:rsidTr="00F96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18210604011020000110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 xml:space="preserve">  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5,3</w:t>
            </w:r>
          </w:p>
        </w:tc>
      </w:tr>
      <w:tr w:rsidR="00F96368" w:rsidRPr="00F96368" w:rsidTr="00F96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18210604012020000110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133,1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133,1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133,1</w:t>
            </w:r>
          </w:p>
        </w:tc>
      </w:tr>
      <w:tr w:rsidR="00F96368" w:rsidRPr="00F96368" w:rsidTr="00F96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18210606000000000110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504,0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504,0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504,0</w:t>
            </w:r>
          </w:p>
        </w:tc>
      </w:tr>
      <w:tr w:rsidR="00F96368" w:rsidRPr="00F96368" w:rsidTr="00F96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18210606010000000110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Земельный налог, взимаемый по ставкам  уста-</w:t>
            </w:r>
          </w:p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 xml:space="preserve">новленным в соответствии с подпунктом 1 </w:t>
            </w:r>
          </w:p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пункта 1 статьи 394 Налогового кодекса Рос-</w:t>
            </w:r>
          </w:p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504,0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504,0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504,0</w:t>
            </w:r>
          </w:p>
        </w:tc>
      </w:tr>
      <w:tr w:rsidR="00F96368" w:rsidRPr="00F96368" w:rsidTr="00F96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18210606013100000110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Земельный налог, взимаемый по ставкам</w:t>
            </w:r>
          </w:p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установленным в соответствии с подпунктом 1</w:t>
            </w:r>
          </w:p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пункта 1 статьи 394  Налогового кодекса  Россий</w:t>
            </w:r>
          </w:p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ской Федерации и применяемым  к  объектам</w:t>
            </w:r>
          </w:p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налогообложения,  расположенных в границах</w:t>
            </w:r>
          </w:p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490,0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490,0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490,0</w:t>
            </w:r>
          </w:p>
        </w:tc>
      </w:tr>
      <w:tr w:rsidR="00F96368" w:rsidRPr="00F96368" w:rsidTr="00F96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18210606023100000110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Земельный налог, взимаемый по ставкам, 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 xml:space="preserve"> 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14,0</w:t>
            </w:r>
          </w:p>
        </w:tc>
      </w:tr>
      <w:tr w:rsidR="00F96368" w:rsidRPr="00F96368" w:rsidTr="00F96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44010800000000000000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1,0</w:t>
            </w:r>
          </w:p>
        </w:tc>
      </w:tr>
      <w:tr w:rsidR="00F96368" w:rsidRPr="00F96368" w:rsidTr="00F96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44010804020010000110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F96368">
              <w:rPr>
                <w:sz w:val="28"/>
                <w:szCs w:val="28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lastRenderedPageBreak/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1,0</w:t>
            </w:r>
          </w:p>
        </w:tc>
      </w:tr>
      <w:tr w:rsidR="00F96368" w:rsidRPr="00F96368" w:rsidTr="00F96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lastRenderedPageBreak/>
              <w:t>42611100000000000000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Доходы от использования  имущества , находя-</w:t>
            </w:r>
          </w:p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щихся  в государственной и муниципальной</w:t>
            </w:r>
          </w:p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81,6</w:t>
            </w:r>
          </w:p>
        </w:tc>
      </w:tr>
      <w:tr w:rsidR="00F96368" w:rsidRPr="00F96368" w:rsidTr="00F96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42611105010100000120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Доходы, получаемые в виде  арендной  платы</w:t>
            </w:r>
          </w:p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за земельные участки, государственная собственность</w:t>
            </w:r>
          </w:p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 xml:space="preserve">на которые не разграничена, а также средства от </w:t>
            </w:r>
          </w:p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продажи права на заключение договоров аренды</w:t>
            </w:r>
          </w:p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указанных земельных 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81,6</w:t>
            </w:r>
          </w:p>
          <w:p w:rsidR="00F96368" w:rsidRPr="00F96368" w:rsidRDefault="00F96368" w:rsidP="00F963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81,6</w:t>
            </w:r>
          </w:p>
        </w:tc>
      </w:tr>
      <w:tr w:rsidR="00F96368" w:rsidRPr="00F96368" w:rsidTr="00F96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44011105035100000120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Доходы от сдачи в аренду имущества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</w:p>
        </w:tc>
      </w:tr>
      <w:tr w:rsidR="00F96368" w:rsidRPr="00F96368" w:rsidTr="00F96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44011700000000000000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3,0</w:t>
            </w:r>
          </w:p>
        </w:tc>
      </w:tr>
      <w:tr w:rsidR="00F96368" w:rsidRPr="00F96368" w:rsidTr="00F96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44011705000000000118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3,0</w:t>
            </w:r>
          </w:p>
        </w:tc>
      </w:tr>
      <w:tr w:rsidR="00F96368" w:rsidRPr="00F96368" w:rsidTr="00F96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44011705050100000118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3,0</w:t>
            </w:r>
          </w:p>
        </w:tc>
      </w:tr>
      <w:tr w:rsidR="00F96368" w:rsidRPr="00F96368" w:rsidTr="00F96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44020000000000000000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Безвозмездные 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2011,0</w:t>
            </w:r>
          </w:p>
          <w:p w:rsidR="00F96368" w:rsidRPr="00F96368" w:rsidRDefault="00F96368" w:rsidP="00F963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2235,9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2269,3</w:t>
            </w:r>
          </w:p>
        </w:tc>
      </w:tr>
      <w:tr w:rsidR="00F96368" w:rsidRPr="00F96368" w:rsidTr="00F96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44020200000000000000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 xml:space="preserve">Безвозмездные поступления от других </w:t>
            </w:r>
            <w:r w:rsidRPr="00F96368">
              <w:rPr>
                <w:sz w:val="28"/>
                <w:szCs w:val="28"/>
              </w:rPr>
              <w:lastRenderedPageBreak/>
              <w:t>бюджетов</w:t>
            </w:r>
          </w:p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бюджетной системы 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lastRenderedPageBreak/>
              <w:t>2011,0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2235,9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2269,3</w:t>
            </w:r>
          </w:p>
        </w:tc>
      </w:tr>
      <w:tr w:rsidR="00F96368" w:rsidRPr="00F96368" w:rsidTr="00F96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lastRenderedPageBreak/>
              <w:t>44020201000000000151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Дотации бюджетам субъектов Российской Федерации</w:t>
            </w:r>
          </w:p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и 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1875,3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2098,9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2132,3</w:t>
            </w:r>
          </w:p>
        </w:tc>
      </w:tr>
      <w:tr w:rsidR="00F96368" w:rsidRPr="00F96368" w:rsidTr="00F96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44020201001000000151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Дотации на выравнивание  бюджетной  обеспечен-</w:t>
            </w:r>
          </w:p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1875,3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2098,9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2132,3</w:t>
            </w:r>
          </w:p>
        </w:tc>
      </w:tr>
      <w:tr w:rsidR="00F96368" w:rsidRPr="00F96368" w:rsidTr="00F96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44020201001100000151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Дотации бюджетам поселений на выравнивание</w:t>
            </w:r>
          </w:p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1875,3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2098,9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2132,3</w:t>
            </w:r>
          </w:p>
        </w:tc>
      </w:tr>
      <w:tr w:rsidR="00F96368" w:rsidRPr="00F96368" w:rsidTr="00F96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44020203003000000151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9,7</w:t>
            </w:r>
          </w:p>
        </w:tc>
      </w:tr>
      <w:tr w:rsidR="00F96368" w:rsidRPr="00F96368" w:rsidTr="00F96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44020203003100000151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Субвенции  бюджетам 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9,7</w:t>
            </w:r>
          </w:p>
        </w:tc>
      </w:tr>
      <w:tr w:rsidR="00F96368" w:rsidRPr="00F96368" w:rsidTr="00F96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44020203015000000151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53,8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55,3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55,3</w:t>
            </w:r>
          </w:p>
        </w:tc>
      </w:tr>
      <w:tr w:rsidR="00F96368" w:rsidRPr="00F96368" w:rsidTr="00F96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44020203015000000151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53,8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55,3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55,3</w:t>
            </w:r>
          </w:p>
        </w:tc>
      </w:tr>
      <w:tr w:rsidR="00F96368" w:rsidRPr="00F96368" w:rsidTr="00F96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44020202041100000151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 xml:space="preserve">Субсидии бюджетам на строительство и модернизацию автомобильных дорог общего пользования, в том числе дорог в поселениях (за исключением </w:t>
            </w:r>
            <w:r w:rsidRPr="00F96368">
              <w:rPr>
                <w:sz w:val="28"/>
                <w:szCs w:val="28"/>
              </w:rPr>
              <w:lastRenderedPageBreak/>
              <w:t>автомобильных дорог федерального значения)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lastRenderedPageBreak/>
              <w:t>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72,0</w:t>
            </w:r>
          </w:p>
        </w:tc>
      </w:tr>
      <w:tr w:rsidR="00F96368" w:rsidRPr="00F96368" w:rsidTr="00F963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2832,4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3086,3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3130,4</w:t>
            </w:r>
          </w:p>
        </w:tc>
      </w:tr>
    </w:tbl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Pr="00F96368" w:rsidRDefault="00F96368" w:rsidP="00F96368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F96368" w:rsidRPr="00F96368" w:rsidRDefault="00F96368" w:rsidP="00F96368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96368" w:rsidRPr="00F96368" w:rsidRDefault="00F96368" w:rsidP="00F96368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МО Карагачский  сельсовет</w:t>
      </w:r>
    </w:p>
    <w:p w:rsidR="00F96368" w:rsidRPr="00F96368" w:rsidRDefault="00F96368" w:rsidP="00F96368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от  19.02.2011г.    №13</w:t>
      </w:r>
    </w:p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F96368" w:rsidRPr="00F96368" w:rsidRDefault="00F96368" w:rsidP="00F96368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F96368" w:rsidRPr="00F96368" w:rsidRDefault="00F96368" w:rsidP="00F96368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расходов   бюджета   сельсовета  по разделам, подразделам  функциональной</w:t>
      </w:r>
    </w:p>
    <w:p w:rsidR="00F96368" w:rsidRPr="00F96368" w:rsidRDefault="00F96368" w:rsidP="00F96368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классификации  на 2011  и на плановый период 2012 и 2013 годов.</w:t>
      </w:r>
    </w:p>
    <w:p w:rsidR="00F96368" w:rsidRPr="00F96368" w:rsidRDefault="00F96368" w:rsidP="00F96368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(тыс.руб)</w:t>
      </w:r>
    </w:p>
    <w:tbl>
      <w:tblPr>
        <w:tblStyle w:val="a4"/>
        <w:tblW w:w="0" w:type="auto"/>
        <w:jc w:val="center"/>
        <w:tblInd w:w="395" w:type="dxa"/>
        <w:tblLook w:val="01E0"/>
      </w:tblPr>
      <w:tblGrid>
        <w:gridCol w:w="796"/>
        <w:gridCol w:w="5422"/>
        <w:gridCol w:w="986"/>
        <w:gridCol w:w="986"/>
        <w:gridCol w:w="986"/>
      </w:tblGrid>
      <w:tr w:rsidR="00F96368" w:rsidRPr="00F96368" w:rsidTr="00F96368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КОД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2011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2012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2013 год</w:t>
            </w:r>
          </w:p>
        </w:tc>
      </w:tr>
      <w:tr w:rsidR="00F96368" w:rsidRPr="00F96368" w:rsidTr="00F96368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0100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Общегосударственные 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1128,2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1150,6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1150,6</w:t>
            </w:r>
          </w:p>
        </w:tc>
      </w:tr>
      <w:tr w:rsidR="00F96368" w:rsidRPr="00F96368" w:rsidTr="00F96368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0102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299,2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299,2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299,2</w:t>
            </w:r>
          </w:p>
        </w:tc>
      </w:tr>
      <w:tr w:rsidR="00F96368" w:rsidRPr="00F96368" w:rsidTr="00F96368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0104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 Федерации 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809,1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 xml:space="preserve">  831,7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831,7</w:t>
            </w:r>
          </w:p>
        </w:tc>
      </w:tr>
      <w:tr w:rsidR="00F96368" w:rsidRPr="00F96368" w:rsidTr="00F96368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0106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10,0</w:t>
            </w:r>
          </w:p>
        </w:tc>
      </w:tr>
      <w:tr w:rsidR="00F96368" w:rsidRPr="00F96368" w:rsidTr="00F96368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0113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9,7</w:t>
            </w:r>
          </w:p>
        </w:tc>
      </w:tr>
      <w:tr w:rsidR="00F96368" w:rsidRPr="00F96368" w:rsidTr="00F96368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0200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53,8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55,3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55,3</w:t>
            </w:r>
          </w:p>
        </w:tc>
      </w:tr>
      <w:tr w:rsidR="00F96368" w:rsidRPr="00F96368" w:rsidTr="00F96368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0203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53,8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55,3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55,3</w:t>
            </w:r>
          </w:p>
        </w:tc>
      </w:tr>
      <w:tr w:rsidR="00F96368" w:rsidRPr="00F96368" w:rsidTr="00F96368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0300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Национальная  безопасность и правоохранительная 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116,6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84,9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84,9</w:t>
            </w:r>
          </w:p>
        </w:tc>
      </w:tr>
      <w:tr w:rsidR="00F96368" w:rsidRPr="00F96368" w:rsidTr="00F96368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0309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40,7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40,7</w:t>
            </w:r>
          </w:p>
        </w:tc>
      </w:tr>
      <w:tr w:rsidR="00F96368" w:rsidRPr="00F96368" w:rsidTr="00F96368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0310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44,2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44,2</w:t>
            </w:r>
          </w:p>
        </w:tc>
      </w:tr>
      <w:tr w:rsidR="00F96368" w:rsidRPr="00F96368" w:rsidTr="00F96368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0500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Жилищно-коммунальное 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958,0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914,7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889,5</w:t>
            </w:r>
          </w:p>
        </w:tc>
      </w:tr>
      <w:tr w:rsidR="00F96368" w:rsidRPr="00F96368" w:rsidTr="00F96368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0503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958,0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914,7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889,5</w:t>
            </w:r>
          </w:p>
        </w:tc>
      </w:tr>
      <w:tr w:rsidR="00F96368" w:rsidRPr="00F96368" w:rsidTr="00F96368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 xml:space="preserve">0707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14,8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25,0</w:t>
            </w:r>
          </w:p>
        </w:tc>
      </w:tr>
      <w:tr w:rsidR="00F96368" w:rsidRPr="00F96368" w:rsidTr="00F96368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0800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722,6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728,6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728,6</w:t>
            </w:r>
          </w:p>
        </w:tc>
      </w:tr>
      <w:tr w:rsidR="00F96368" w:rsidRPr="00F96368" w:rsidTr="00F96368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0801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722,6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728,6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728,6</w:t>
            </w:r>
          </w:p>
        </w:tc>
      </w:tr>
      <w:tr w:rsidR="00F96368" w:rsidRPr="00F96368" w:rsidTr="00F96368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lastRenderedPageBreak/>
              <w:t>1100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40,0</w:t>
            </w:r>
          </w:p>
        </w:tc>
      </w:tr>
      <w:tr w:rsidR="00F96368" w:rsidRPr="00F96368" w:rsidTr="00F96368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1105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40,0</w:t>
            </w:r>
          </w:p>
        </w:tc>
      </w:tr>
      <w:tr w:rsidR="00F96368" w:rsidRPr="00F96368" w:rsidTr="00F96368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9900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77,2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156,5</w:t>
            </w:r>
          </w:p>
        </w:tc>
      </w:tr>
      <w:tr w:rsidR="00F96368" w:rsidRPr="00F96368" w:rsidTr="00F96368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9999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77,2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156,5</w:t>
            </w:r>
          </w:p>
        </w:tc>
      </w:tr>
      <w:tr w:rsidR="00F96368" w:rsidRPr="00F96368" w:rsidTr="00F96368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ИТОГО   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3034,0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3086,3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3130,4</w:t>
            </w:r>
          </w:p>
        </w:tc>
      </w:tr>
    </w:tbl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Pr="00F96368" w:rsidRDefault="00705A33" w:rsidP="00705A33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96368" w:rsidRPr="00F96368">
        <w:rPr>
          <w:rFonts w:ascii="Times New Roman" w:hAnsi="Times New Roman" w:cs="Times New Roman"/>
          <w:sz w:val="28"/>
          <w:szCs w:val="28"/>
        </w:rPr>
        <w:t xml:space="preserve">риложение № 7  </w:t>
      </w:r>
    </w:p>
    <w:p w:rsidR="00F96368" w:rsidRPr="00F96368" w:rsidRDefault="00705A33" w:rsidP="00705A33">
      <w:pPr>
        <w:spacing w:after="0"/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  <w:r w:rsidR="00F96368" w:rsidRPr="00F96368">
        <w:rPr>
          <w:rFonts w:ascii="Times New Roman" w:hAnsi="Times New Roman" w:cs="Times New Roman"/>
          <w:sz w:val="28"/>
          <w:szCs w:val="28"/>
        </w:rPr>
        <w:t xml:space="preserve">                                            МО  Карагачский  сельсовет</w:t>
      </w:r>
    </w:p>
    <w:p w:rsidR="00F96368" w:rsidRPr="00F96368" w:rsidRDefault="00F96368" w:rsidP="00705A33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 xml:space="preserve">от   19.02.2011г.      №13 </w:t>
      </w:r>
    </w:p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Pr="00F96368" w:rsidRDefault="00F96368" w:rsidP="00705A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Ведомственная  структура  расходов</w:t>
      </w:r>
    </w:p>
    <w:p w:rsidR="00F96368" w:rsidRPr="00F96368" w:rsidRDefault="00F96368" w:rsidP="00705A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бюджета  Карагачского</w:t>
      </w:r>
    </w:p>
    <w:p w:rsidR="00F96368" w:rsidRPr="00F96368" w:rsidRDefault="00F96368" w:rsidP="00705A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сельсовета  на  2011 год и на плановый  период 2012 и 2013  годов.</w:t>
      </w:r>
    </w:p>
    <w:p w:rsidR="00F96368" w:rsidRPr="00F96368" w:rsidRDefault="00F96368" w:rsidP="00705A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(тыс.руб)</w:t>
      </w:r>
    </w:p>
    <w:tbl>
      <w:tblPr>
        <w:tblW w:w="10053" w:type="dxa"/>
        <w:tblLayout w:type="fixed"/>
        <w:tblLook w:val="01E0"/>
      </w:tblPr>
      <w:tblGrid>
        <w:gridCol w:w="3227"/>
        <w:gridCol w:w="709"/>
        <w:gridCol w:w="557"/>
        <w:gridCol w:w="577"/>
        <w:gridCol w:w="708"/>
        <w:gridCol w:w="709"/>
        <w:gridCol w:w="567"/>
        <w:gridCol w:w="709"/>
        <w:gridCol w:w="708"/>
        <w:gridCol w:w="709"/>
        <w:gridCol w:w="873"/>
      </w:tblGrid>
      <w:tr w:rsidR="00F96368" w:rsidRPr="00F96368" w:rsidTr="00900EC8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Ведомство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Целевая</w:t>
            </w:r>
          </w:p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станция</w:t>
            </w:r>
          </w:p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</w:tr>
      <w:tr w:rsidR="00F96368" w:rsidRPr="00F96368" w:rsidTr="00900EC8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С учетом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Изменен.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С учетом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Изменен.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Администрация МО</w:t>
            </w:r>
          </w:p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Карагачский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348,2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3034,0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215,8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3086,3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3130,4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</w:t>
            </w:r>
          </w:p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64,6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1128,2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1150,6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1150,6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Функционирование  высшего</w:t>
            </w:r>
          </w:p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должностного лица субъекта</w:t>
            </w:r>
          </w:p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 и муни-</w:t>
            </w:r>
          </w:p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ципального 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299,2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299,2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299,2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 и управление в сфере</w:t>
            </w:r>
          </w:p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установленных функций органов</w:t>
            </w:r>
          </w:p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 субъектов</w:t>
            </w:r>
          </w:p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и органов</w:t>
            </w:r>
          </w:p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местного 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299,2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299,2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299,2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299,2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299,2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299,2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Выполнение функций  органами</w:t>
            </w:r>
          </w:p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местного 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299,2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299,2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299,2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</w:t>
            </w:r>
          </w:p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сийской  Федерации, высших исполнительных  органов государственной  власти субъектов 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809,1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831,7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831,7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 в сфере  установленных  функций органов государственной власти </w:t>
            </w:r>
            <w:r w:rsidRPr="00F9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Российской 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809,1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831,7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831,7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809,1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831,7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831,7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809,1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831,7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831,7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001 00 00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001 38 00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001 38 00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001 00 00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Выполнение 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116,6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84,9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84,9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и ликвидация  последствий чрезвычайных ситуаций </w:t>
            </w:r>
            <w:r w:rsidRPr="00F9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предупреждению и ликвидации последствий чрезвычайных ситуаций 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218 00 00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218 01 00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218 01 00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-0,3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2470000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-0,3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2479900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-0,3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Выполнение функций бюджетными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2479900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-0,3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958,0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914,7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889,5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958,0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914,7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889,5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600 00 00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958,0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914,7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889,5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Уличное 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600 01 00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 xml:space="preserve">       105,9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249,9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248,2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248,2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600 01 00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249,9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248,2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248,2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600 02 00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350,9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340,9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Капитальный и текущий ремонт улично-дорожной сети в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600 02 00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350,9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340,9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Фонд софинансирования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600 02 01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Выполнение  функций 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600 02 00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268,9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600 04 00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-15,0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-17,0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600 04 00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-15,0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-17,0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600 05 00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-44,8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331,1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-91,4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290,6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275,4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Выполнение  функций органами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600 05 00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-44,8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331,1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-91,4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290,6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275,4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-10,2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-10,2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431 01 00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-10,2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431 01 00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-10,2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722,6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123,7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728,6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728,6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722,6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123,7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728,6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728,6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и мероприятия в сфере </w:t>
            </w:r>
            <w:r w:rsidRPr="00F9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 xml:space="preserve">440 00 </w:t>
            </w:r>
            <w:r w:rsidRPr="00F9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123,7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514,7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514,7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502,7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502,7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502,7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502,7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213,9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213,9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213,9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213,9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213,9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213,9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Иные межбюджетные 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213,9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213,9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213,9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-5,0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-5,0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795 00 00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-5,0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функций органами  местных </w:t>
            </w:r>
            <w:r w:rsidRPr="00F9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 xml:space="preserve">795 00 </w:t>
            </w:r>
            <w:r w:rsidRPr="00F9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-5,0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156,5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156,5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999 00 00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156,5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999 00 00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156,5</w:t>
            </w:r>
          </w:p>
        </w:tc>
      </w:tr>
      <w:tr w:rsidR="00F96368" w:rsidRPr="00F96368" w:rsidTr="00900E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ИТОГО 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348,2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3034,0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215,8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3086,3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3130,4</w:t>
            </w:r>
          </w:p>
        </w:tc>
      </w:tr>
    </w:tbl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Pr="00F96368" w:rsidRDefault="00F96368" w:rsidP="00705A33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8 </w:t>
      </w:r>
    </w:p>
    <w:p w:rsidR="00F96368" w:rsidRPr="00F96368" w:rsidRDefault="00F96368" w:rsidP="00705A33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к решению Совета  депутатов</w:t>
      </w:r>
    </w:p>
    <w:p w:rsidR="00F96368" w:rsidRPr="00F96368" w:rsidRDefault="00F96368" w:rsidP="00705A33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МО  Карагачский  сельсовет</w:t>
      </w:r>
    </w:p>
    <w:p w:rsidR="00F96368" w:rsidRPr="00F96368" w:rsidRDefault="00F96368" w:rsidP="00705A33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от   19.02.2011г.    № 13</w:t>
      </w:r>
    </w:p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Pr="00F96368" w:rsidRDefault="00F96368" w:rsidP="00705A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Распределение расходов бюджета по разделам, подразделам,</w:t>
      </w:r>
    </w:p>
    <w:p w:rsidR="00F96368" w:rsidRPr="00F96368" w:rsidRDefault="00F96368" w:rsidP="00705A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целевым статьям и видам расходов функциональной классификации</w:t>
      </w:r>
    </w:p>
    <w:p w:rsidR="00F96368" w:rsidRPr="00F96368" w:rsidRDefault="00F96368" w:rsidP="00705A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на  2011 год и на плановый  период 2012 и 2013  годов.</w:t>
      </w:r>
    </w:p>
    <w:p w:rsidR="00F96368" w:rsidRPr="00F96368" w:rsidRDefault="00705A33" w:rsidP="00705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96368" w:rsidRPr="00F96368">
        <w:rPr>
          <w:rFonts w:ascii="Times New Roman" w:hAnsi="Times New Roman" w:cs="Times New Roman"/>
          <w:sz w:val="28"/>
          <w:szCs w:val="28"/>
        </w:rPr>
        <w:t>тыс.руб)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5"/>
        <w:gridCol w:w="870"/>
        <w:gridCol w:w="1255"/>
        <w:gridCol w:w="1105"/>
        <w:gridCol w:w="1105"/>
        <w:gridCol w:w="847"/>
        <w:gridCol w:w="847"/>
        <w:gridCol w:w="847"/>
      </w:tblGrid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Целевая</w:t>
            </w:r>
          </w:p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станция</w:t>
            </w:r>
          </w:p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</w:t>
            </w:r>
          </w:p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000 00 00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1128,2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1150,6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1150,6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Функционирование  высшего</w:t>
            </w:r>
          </w:p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должностного лица субъекта</w:t>
            </w:r>
          </w:p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 и муни-</w:t>
            </w:r>
          </w:p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ципального 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000 00 00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299,2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299,2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299,2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</w:t>
            </w:r>
          </w:p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установленных функций органов</w:t>
            </w:r>
          </w:p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власти субъектов </w:t>
            </w:r>
          </w:p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и органов</w:t>
            </w:r>
          </w:p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местного 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299,2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299,2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299,2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002 03 00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299,2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299,2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299,2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Выполнение функций  органами</w:t>
            </w:r>
          </w:p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местного 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002 03 00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299,2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299,2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299,2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</w:t>
            </w:r>
          </w:p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сийской  Федерации, высших исполнительных  органов государственной  власти субъектов 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000 00 00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809,1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831,7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831,7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 в сфере  установленных  функций органов государственной власти субъектов </w:t>
            </w:r>
            <w:r w:rsidRPr="00F9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 Федерации 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002 00 00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809,1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831,7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831,7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002 04 00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809,1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831,7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831,7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002 04 00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 xml:space="preserve">   809,1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831,7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831,7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000 00 00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002 00 00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002 04 00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002 04 00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516 02 10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000 00 00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001 00 00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001 38 00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Выполнение функций  органами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001 38 00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000 00 00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001 00 00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001 36 00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функций органами </w:t>
            </w:r>
            <w:r w:rsidRPr="00F9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001 36 00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000 00 00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84,9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84,9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000 00 00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 и стихийных бедствий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218 00 00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218 01 00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функций органами  местного </w:t>
            </w:r>
            <w:r w:rsidRPr="00F9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218 01 00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000 00 00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2470000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2479900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2479900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000 00 00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914,7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889,5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000 00 00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914,7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889,5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600 00 00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914,7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889,5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Уличное 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600 01 00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248,2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248,2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600 01 00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248,2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248,2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Pr="00F9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 xml:space="preserve">600 02 </w:t>
            </w:r>
            <w:r w:rsidRPr="00F9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350,9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340,9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Капитальный и текущий ремонт улично-дорожной сети в границах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600 02 01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Выполнение  функций  органами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600 02 01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268,9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Организация  и 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600 04 00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600 04 00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600 05 00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331,1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275,4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Выполнение  функций органами 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600 05 00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331,1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275,4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000 00 00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000 00 00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Организационно-воспитательная  работа с молодежью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431 00 00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431 01 00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431 01 00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000 00 00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722,6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728,6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728,6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000 00 00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722,6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728,6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728,6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440 00 00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514,7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514,7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440 99 00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502,7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440 99 00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502,7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440 99 00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442 00 00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213,9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213,9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213,9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442 99 00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213,9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213,9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213,9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442 99 00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213,9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213,9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213,9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 xml:space="preserve">      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000 00 00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000 00 00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795 00 00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местных самоуправлений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795 00 00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000 00 00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156,5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000 00 00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156,5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999 00 00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156,5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999 00 00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156,5</w:t>
            </w:r>
          </w:p>
        </w:tc>
      </w:tr>
      <w:tr w:rsidR="00F96368" w:rsidRPr="00F96368" w:rsidTr="00705A3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3034,0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3086,3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368">
              <w:rPr>
                <w:rFonts w:ascii="Times New Roman" w:hAnsi="Times New Roman" w:cs="Times New Roman"/>
                <w:sz w:val="28"/>
                <w:szCs w:val="28"/>
              </w:rPr>
              <w:t>3130,4</w:t>
            </w:r>
          </w:p>
        </w:tc>
      </w:tr>
    </w:tbl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705A33" w:rsidRDefault="00705A33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Pr="00F96368" w:rsidRDefault="00F96368" w:rsidP="00705A33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F96368" w:rsidRPr="00F96368" w:rsidRDefault="00F96368" w:rsidP="00705A33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 xml:space="preserve"> </w:t>
      </w:r>
      <w:r w:rsidR="00705A33">
        <w:rPr>
          <w:rFonts w:ascii="Times New Roman" w:hAnsi="Times New Roman" w:cs="Times New Roman"/>
          <w:sz w:val="28"/>
          <w:szCs w:val="28"/>
        </w:rPr>
        <w:t>к</w:t>
      </w:r>
      <w:r w:rsidRPr="00F96368">
        <w:rPr>
          <w:rFonts w:ascii="Times New Roman" w:hAnsi="Times New Roman" w:cs="Times New Roman"/>
          <w:sz w:val="28"/>
          <w:szCs w:val="28"/>
        </w:rPr>
        <w:t xml:space="preserve"> решению Совета депутатов</w:t>
      </w:r>
    </w:p>
    <w:p w:rsidR="00F96368" w:rsidRPr="00F96368" w:rsidRDefault="00F96368" w:rsidP="00705A33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 xml:space="preserve"> МО Карагачский сельсовет</w:t>
      </w:r>
    </w:p>
    <w:p w:rsidR="00F96368" w:rsidRPr="00F96368" w:rsidRDefault="00F96368" w:rsidP="00705A33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от  19.02.2011г.  №13</w:t>
      </w:r>
    </w:p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Pr="00F96368" w:rsidRDefault="00F96368" w:rsidP="00705A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Распределение  расходов бюджета  муниципального</w:t>
      </w:r>
    </w:p>
    <w:p w:rsidR="00F96368" w:rsidRPr="00F96368" w:rsidRDefault="00F96368" w:rsidP="00705A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образования Карагачский сельсовет  для осуществления</w:t>
      </w:r>
    </w:p>
    <w:p w:rsidR="00F96368" w:rsidRPr="00F96368" w:rsidRDefault="00F96368" w:rsidP="00705A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части полномочий  на 2011 год и на плановый период 2012 и 2013 годов.</w:t>
      </w:r>
    </w:p>
    <w:p w:rsidR="00F96368" w:rsidRPr="00F96368" w:rsidRDefault="00F96368" w:rsidP="00705A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(тыс. руб)</w:t>
      </w:r>
    </w:p>
    <w:tbl>
      <w:tblPr>
        <w:tblStyle w:val="a4"/>
        <w:tblW w:w="0" w:type="auto"/>
        <w:tblLook w:val="01E0"/>
      </w:tblPr>
      <w:tblGrid>
        <w:gridCol w:w="2182"/>
        <w:gridCol w:w="3118"/>
        <w:gridCol w:w="1174"/>
        <w:gridCol w:w="1174"/>
        <w:gridCol w:w="1174"/>
      </w:tblGrid>
      <w:tr w:rsidR="00F96368" w:rsidRPr="00F96368" w:rsidTr="00900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Статья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2011год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2012год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2013год</w:t>
            </w:r>
          </w:p>
        </w:tc>
      </w:tr>
      <w:tr w:rsidR="00F96368" w:rsidRPr="00F96368" w:rsidTr="00900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716,6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716,6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716,6</w:t>
            </w:r>
          </w:p>
        </w:tc>
      </w:tr>
      <w:tr w:rsidR="00F96368" w:rsidRPr="00F96368" w:rsidTr="00900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в т.ч. клуб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502,7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502,7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502,7</w:t>
            </w:r>
          </w:p>
        </w:tc>
      </w:tr>
      <w:tr w:rsidR="00F96368" w:rsidRPr="00F96368" w:rsidTr="00900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213,9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213,9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213,9</w:t>
            </w:r>
          </w:p>
        </w:tc>
      </w:tr>
      <w:tr w:rsidR="00F96368" w:rsidRPr="00F96368" w:rsidTr="00900E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Исполнение</w:t>
            </w:r>
          </w:p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10,0</w:t>
            </w:r>
          </w:p>
        </w:tc>
      </w:tr>
    </w:tbl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Pr="00F96368" w:rsidRDefault="00F96368" w:rsidP="00F96368">
      <w:pPr>
        <w:rPr>
          <w:rFonts w:ascii="Times New Roman" w:hAnsi="Times New Roman" w:cs="Times New Roman"/>
          <w:sz w:val="28"/>
          <w:szCs w:val="28"/>
        </w:rPr>
      </w:pPr>
    </w:p>
    <w:p w:rsidR="00F96368" w:rsidRPr="00F96368" w:rsidRDefault="00F96368" w:rsidP="00705A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Распределение средств на капитальный и текущий ремонт</w:t>
      </w:r>
    </w:p>
    <w:p w:rsidR="00F96368" w:rsidRPr="00F96368" w:rsidRDefault="00F96368" w:rsidP="00705A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уличной дорожной сети муниципального образования Карагаский сельсовет</w:t>
      </w:r>
    </w:p>
    <w:p w:rsidR="00F96368" w:rsidRPr="00F96368" w:rsidRDefault="00F96368" w:rsidP="00705A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368">
        <w:rPr>
          <w:rFonts w:ascii="Times New Roman" w:hAnsi="Times New Roman" w:cs="Times New Roman"/>
          <w:sz w:val="28"/>
          <w:szCs w:val="28"/>
        </w:rPr>
        <w:t>на 2011 год и на плановый период 2012 и 2013 годов.</w:t>
      </w:r>
    </w:p>
    <w:tbl>
      <w:tblPr>
        <w:tblStyle w:val="a4"/>
        <w:tblW w:w="0" w:type="auto"/>
        <w:tblLook w:val="01E0"/>
      </w:tblPr>
      <w:tblGrid>
        <w:gridCol w:w="1507"/>
        <w:gridCol w:w="1034"/>
        <w:gridCol w:w="1483"/>
        <w:gridCol w:w="1300"/>
        <w:gridCol w:w="1300"/>
        <w:gridCol w:w="1177"/>
        <w:gridCol w:w="885"/>
        <w:gridCol w:w="885"/>
      </w:tblGrid>
      <w:tr w:rsidR="00F96368" w:rsidRPr="00F96368" w:rsidTr="00900EC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Ведомство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Раздел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Подраздел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Целевая станция расходов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2011год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2012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2013 год</w:t>
            </w:r>
          </w:p>
        </w:tc>
      </w:tr>
      <w:tr w:rsidR="00F96368" w:rsidRPr="00F96368" w:rsidTr="00900EC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440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600 02 00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357,0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350,9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340,9</w:t>
            </w:r>
          </w:p>
        </w:tc>
      </w:tr>
      <w:tr w:rsidR="00F96368" w:rsidRPr="00F96368" w:rsidTr="00900EC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440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600 02 00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500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285,0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278,9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268,9</w:t>
            </w:r>
          </w:p>
        </w:tc>
      </w:tr>
      <w:tr w:rsidR="00F96368" w:rsidRPr="00F96368" w:rsidTr="00900EC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440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600 02 01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500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72,0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72,0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8" w:rsidRPr="00F96368" w:rsidRDefault="00F96368" w:rsidP="00F96368">
            <w:pPr>
              <w:rPr>
                <w:sz w:val="28"/>
                <w:szCs w:val="28"/>
              </w:rPr>
            </w:pPr>
            <w:r w:rsidRPr="00F96368">
              <w:rPr>
                <w:sz w:val="28"/>
                <w:szCs w:val="28"/>
              </w:rPr>
              <w:t>72,0</w:t>
            </w:r>
          </w:p>
        </w:tc>
      </w:tr>
    </w:tbl>
    <w:p w:rsidR="00F96368" w:rsidRDefault="00F96368" w:rsidP="00F96368">
      <w:pPr>
        <w:jc w:val="center"/>
      </w:pPr>
    </w:p>
    <w:sectPr w:rsidR="00F96368" w:rsidSect="003B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1668"/>
    <w:rsid w:val="003578B7"/>
    <w:rsid w:val="003B01CC"/>
    <w:rsid w:val="004B78FB"/>
    <w:rsid w:val="00684186"/>
    <w:rsid w:val="00705A33"/>
    <w:rsid w:val="00791668"/>
    <w:rsid w:val="008B626F"/>
    <w:rsid w:val="00984DAD"/>
    <w:rsid w:val="009A58A9"/>
    <w:rsid w:val="00A2767C"/>
    <w:rsid w:val="00AE6775"/>
    <w:rsid w:val="00E147E9"/>
    <w:rsid w:val="00F9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CC"/>
  </w:style>
  <w:style w:type="paragraph" w:styleId="1">
    <w:name w:val="heading 1"/>
    <w:basedOn w:val="a"/>
    <w:next w:val="a"/>
    <w:link w:val="10"/>
    <w:qFormat/>
    <w:rsid w:val="007916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63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63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66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8B626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F96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963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4">
    <w:name w:val="Table Grid"/>
    <w:basedOn w:val="a1"/>
    <w:rsid w:val="00F96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4671</Words>
  <Characters>26630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31239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12</cp:revision>
  <cp:lastPrinted>2011-06-05T18:23:00Z</cp:lastPrinted>
  <dcterms:created xsi:type="dcterms:W3CDTF">2011-06-01T05:09:00Z</dcterms:created>
  <dcterms:modified xsi:type="dcterms:W3CDTF">2012-03-27T09:46:00Z</dcterms:modified>
</cp:coreProperties>
</file>