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9" w:rsidRPr="00596B28" w:rsidRDefault="00A723D9" w:rsidP="00A723D9">
      <w:pPr>
        <w:widowControl w:val="0"/>
        <w:spacing w:after="0" w:line="240" w:lineRule="auto"/>
        <w:ind w:firstLine="709"/>
        <w:jc w:val="center"/>
        <w:rPr>
          <w:rFonts w:ascii="Times New Roman" w:hAnsi="Times New Roman"/>
          <w:sz w:val="28"/>
          <w:szCs w:val="28"/>
          <w:lang w:eastAsia="ru-RU"/>
        </w:rPr>
      </w:pPr>
      <w:r w:rsidRPr="00596B28">
        <w:rPr>
          <w:rFonts w:ascii="Times New Roman" w:hAnsi="Times New Roman"/>
          <w:sz w:val="28"/>
          <w:szCs w:val="28"/>
          <w:lang w:eastAsia="ru-RU"/>
        </w:rPr>
        <w:t>АДМИНИСТРАЦИЯ</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МУНИЦИПАЛЬНОГО  ОБРАЗОВАНИЯ</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КАРАГАЧСКИЙ   СЕЛЬСОВЕТ</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БЕЛЯЕВСКОГО  РАЙОНА</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ОРЕНБУРГСКОЙ  ОБЛАСТИ</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ПОСТАНОВЛЕНИЕ</w:t>
      </w: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p>
    <w:p w:rsidR="00A723D9" w:rsidRPr="00255ED0" w:rsidRDefault="00A723D9" w:rsidP="00A723D9">
      <w:pPr>
        <w:widowControl w:val="0"/>
        <w:spacing w:after="0" w:line="240" w:lineRule="auto"/>
        <w:ind w:firstLine="709"/>
        <w:jc w:val="center"/>
        <w:rPr>
          <w:rFonts w:ascii="Times New Roman" w:hAnsi="Times New Roman"/>
          <w:b/>
          <w:sz w:val="28"/>
          <w:szCs w:val="28"/>
          <w:lang w:eastAsia="ru-RU"/>
        </w:rPr>
      </w:pPr>
      <w:r w:rsidRPr="00255ED0">
        <w:rPr>
          <w:rFonts w:ascii="Times New Roman" w:hAnsi="Times New Roman"/>
          <w:b/>
          <w:sz w:val="28"/>
          <w:szCs w:val="28"/>
          <w:lang w:eastAsia="ru-RU"/>
        </w:rPr>
        <w:t>15.12.2022                                                                  № 53-п</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center"/>
        <w:rPr>
          <w:rFonts w:ascii="Times New Roman" w:hAnsi="Times New Roman"/>
          <w:sz w:val="28"/>
          <w:szCs w:val="28"/>
          <w:lang w:eastAsia="ru-RU"/>
        </w:rPr>
      </w:pPr>
      <w:r w:rsidRPr="00255ED0">
        <w:rPr>
          <w:rFonts w:ascii="Times New Roman" w:hAnsi="Times New Roman"/>
          <w:sz w:val="28"/>
          <w:szCs w:val="28"/>
          <w:lang w:eastAsia="ru-RU"/>
        </w:rPr>
        <w:t>Об утверждении муниципальной программы «Социально-экономическое развитие территории муниципального образования Карагачский сельсовет»</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В соответствии со статьей 15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w:t>
      </w:r>
    </w:p>
    <w:p w:rsidR="00A723D9" w:rsidRPr="00255ED0" w:rsidRDefault="00A723D9" w:rsidP="00A723D9">
      <w:pPr>
        <w:widowControl w:val="0"/>
        <w:spacing w:after="0" w:line="240" w:lineRule="auto"/>
        <w:jc w:val="both"/>
        <w:rPr>
          <w:rFonts w:ascii="Times New Roman" w:hAnsi="Times New Roman"/>
          <w:sz w:val="28"/>
          <w:szCs w:val="28"/>
          <w:lang w:eastAsia="ru-RU"/>
        </w:rPr>
      </w:pPr>
      <w:r w:rsidRPr="00255ED0">
        <w:rPr>
          <w:rFonts w:ascii="Times New Roman" w:hAnsi="Times New Roman"/>
          <w:sz w:val="28"/>
          <w:szCs w:val="28"/>
          <w:lang w:eastAsia="ru-RU"/>
        </w:rPr>
        <w:t xml:space="preserve"> постановлением администрации сельсовета от 22.08.2019 №42-п «Об утверждении порядка  разработки, реализации и оценки эффективности  муниципальных программ МО Карагачский сельсовет  Беляевского района Оренбургской области»:</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1.Утвердить муниципальную программу «Социально-экономическое развитие территории муниципального образования Карагачский  сельсовет» (далее – Программа) согласно приложению.</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2.Постановление 49-п от 25.10.2019 «Об утверждении муниципальной Программы «Социально-экономическое</w:t>
      </w:r>
      <w:r w:rsidR="005A7C7E" w:rsidRPr="005A7C7E">
        <w:rPr>
          <w:rFonts w:ascii="Times New Roman" w:hAnsi="Times New Roman"/>
          <w:sz w:val="28"/>
          <w:szCs w:val="28"/>
          <w:lang w:eastAsia="ru-RU"/>
        </w:rPr>
        <w:t xml:space="preserve"> </w:t>
      </w:r>
      <w:r w:rsidR="005A7C7E" w:rsidRPr="00255ED0">
        <w:rPr>
          <w:rFonts w:ascii="Times New Roman" w:hAnsi="Times New Roman"/>
          <w:sz w:val="28"/>
          <w:szCs w:val="28"/>
          <w:lang w:eastAsia="ru-RU"/>
        </w:rPr>
        <w:t>развитие территории</w:t>
      </w:r>
      <w:r w:rsidRPr="00255ED0">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Карагачский</w:t>
      </w:r>
      <w:r w:rsidR="00D44E20">
        <w:rPr>
          <w:rFonts w:ascii="Times New Roman" w:hAnsi="Times New Roman"/>
          <w:sz w:val="28"/>
          <w:szCs w:val="28"/>
          <w:lang w:eastAsia="ru-RU"/>
        </w:rPr>
        <w:t xml:space="preserve"> сельсовет на 2020-2022 годы»</w:t>
      </w:r>
      <w:r w:rsidRPr="00255ED0">
        <w:rPr>
          <w:rFonts w:ascii="Times New Roman" w:hAnsi="Times New Roman"/>
          <w:sz w:val="28"/>
          <w:szCs w:val="28"/>
          <w:lang w:eastAsia="ru-RU"/>
        </w:rPr>
        <w:t>, считать утратившим силу.</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3 Контроль за исполнением настоящего постановления оставляю за</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собой.</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4 Постановление вступает в силу после его официального</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опубликования, но</w:t>
      </w:r>
      <w:r w:rsidR="005A7C7E">
        <w:rPr>
          <w:rFonts w:ascii="Times New Roman" w:hAnsi="Times New Roman"/>
          <w:sz w:val="28"/>
          <w:szCs w:val="28"/>
          <w:lang w:eastAsia="ru-RU"/>
        </w:rPr>
        <w:t xml:space="preserve"> не ранее 01.01.2023</w:t>
      </w:r>
      <w:r w:rsidRPr="00255ED0">
        <w:rPr>
          <w:rFonts w:ascii="Times New Roman" w:hAnsi="Times New Roman"/>
          <w:sz w:val="28"/>
          <w:szCs w:val="28"/>
          <w:lang w:eastAsia="ru-RU"/>
        </w:rPr>
        <w:t xml:space="preserve"> года.</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Глава муниципального образования                             Ж.С.Калиев</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Разослано: бухгалтерии сельсовета, финансовый отдел администрации</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r w:rsidRPr="00255ED0">
        <w:rPr>
          <w:rFonts w:ascii="Times New Roman" w:hAnsi="Times New Roman"/>
          <w:sz w:val="28"/>
          <w:szCs w:val="28"/>
          <w:lang w:eastAsia="ru-RU"/>
        </w:rPr>
        <w:t>Беляевского района, прокурору района, в дело</w:t>
      </w: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both"/>
        <w:rPr>
          <w:rFonts w:ascii="Times New Roman" w:hAnsi="Times New Roman"/>
          <w:sz w:val="28"/>
          <w:szCs w:val="28"/>
          <w:lang w:eastAsia="ru-RU"/>
        </w:rPr>
      </w:pPr>
    </w:p>
    <w:p w:rsidR="00A723D9" w:rsidRPr="00255ED0" w:rsidRDefault="00A723D9" w:rsidP="00A723D9">
      <w:pPr>
        <w:widowControl w:val="0"/>
        <w:spacing w:after="0" w:line="240" w:lineRule="auto"/>
        <w:ind w:firstLine="709"/>
        <w:jc w:val="right"/>
        <w:rPr>
          <w:rFonts w:ascii="Times New Roman" w:hAnsi="Times New Roman"/>
          <w:sz w:val="28"/>
          <w:szCs w:val="28"/>
          <w:lang w:eastAsia="ru-RU"/>
        </w:rPr>
      </w:pPr>
      <w:r w:rsidRPr="00255ED0">
        <w:rPr>
          <w:rFonts w:ascii="Times New Roman" w:hAnsi="Times New Roman"/>
          <w:sz w:val="28"/>
          <w:szCs w:val="28"/>
          <w:lang w:eastAsia="ru-RU"/>
        </w:rPr>
        <w:t>Приложение1</w:t>
      </w:r>
    </w:p>
    <w:p w:rsidR="00A723D9" w:rsidRPr="00255ED0" w:rsidRDefault="00A723D9" w:rsidP="00A723D9">
      <w:pPr>
        <w:widowControl w:val="0"/>
        <w:spacing w:after="0" w:line="240" w:lineRule="auto"/>
        <w:ind w:firstLine="709"/>
        <w:jc w:val="right"/>
        <w:rPr>
          <w:rFonts w:ascii="Times New Roman" w:hAnsi="Times New Roman"/>
          <w:sz w:val="28"/>
          <w:szCs w:val="28"/>
          <w:lang w:eastAsia="ru-RU"/>
        </w:rPr>
      </w:pPr>
      <w:r w:rsidRPr="00255ED0">
        <w:rPr>
          <w:rFonts w:ascii="Times New Roman" w:hAnsi="Times New Roman"/>
          <w:sz w:val="28"/>
          <w:szCs w:val="28"/>
          <w:lang w:eastAsia="ru-RU"/>
        </w:rPr>
        <w:t>к постановлению</w:t>
      </w:r>
    </w:p>
    <w:p w:rsidR="00A723D9" w:rsidRPr="00255ED0" w:rsidRDefault="00A723D9" w:rsidP="00A723D9">
      <w:pPr>
        <w:widowControl w:val="0"/>
        <w:spacing w:line="240" w:lineRule="auto"/>
        <w:ind w:firstLine="709"/>
        <w:jc w:val="both"/>
        <w:rPr>
          <w:rFonts w:ascii="Times New Roman" w:hAnsi="Times New Roman"/>
          <w:sz w:val="28"/>
          <w:szCs w:val="28"/>
        </w:rPr>
      </w:pPr>
    </w:p>
    <w:p w:rsidR="00A723D9" w:rsidRPr="00255ED0" w:rsidRDefault="00A723D9" w:rsidP="00A723D9">
      <w:pPr>
        <w:widowControl w:val="0"/>
        <w:spacing w:line="240" w:lineRule="auto"/>
        <w:ind w:firstLine="709"/>
        <w:jc w:val="center"/>
        <w:rPr>
          <w:rFonts w:ascii="Times New Roman" w:hAnsi="Times New Roman"/>
          <w:i/>
          <w:sz w:val="28"/>
          <w:szCs w:val="28"/>
        </w:rPr>
      </w:pPr>
      <w:r w:rsidRPr="00255ED0">
        <w:rPr>
          <w:rFonts w:ascii="Times New Roman" w:hAnsi="Times New Roman"/>
          <w:sz w:val="28"/>
          <w:szCs w:val="28"/>
        </w:rPr>
        <w:t>Паспорт муниципальной программы  Карагачского сельсовета «Социально-экономическое развитие территории муниципального образования Карагачский сельсовет»</w:t>
      </w:r>
    </w:p>
    <w:tbl>
      <w:tblPr>
        <w:tblW w:w="9572" w:type="dxa"/>
        <w:tblInd w:w="-1" w:type="dxa"/>
        <w:tblCellMar>
          <w:top w:w="62" w:type="dxa"/>
          <w:left w:w="73" w:type="dxa"/>
          <w:right w:w="21" w:type="dxa"/>
        </w:tblCellMar>
        <w:tblLook w:val="04A0"/>
      </w:tblPr>
      <w:tblGrid>
        <w:gridCol w:w="4610"/>
        <w:gridCol w:w="4962"/>
      </w:tblGrid>
      <w:tr w:rsidR="00A723D9" w:rsidRPr="00704C46" w:rsidTr="00A723D9">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color w:val="22272F"/>
                <w:sz w:val="24"/>
                <w:szCs w:val="24"/>
                <w:shd w:val="clear" w:color="auto" w:fill="FFFFFF"/>
              </w:rPr>
              <w:t>Калиев Жалгас</w:t>
            </w:r>
            <w:bookmarkStart w:id="0" w:name="_GoBack"/>
            <w:bookmarkEnd w:id="0"/>
            <w:r w:rsidR="00596B28">
              <w:rPr>
                <w:rFonts w:ascii="Times New Roman" w:hAnsi="Times New Roman"/>
                <w:color w:val="22272F"/>
                <w:sz w:val="24"/>
                <w:szCs w:val="24"/>
                <w:shd w:val="clear" w:color="auto" w:fill="FFFFFF"/>
              </w:rPr>
              <w:t xml:space="preserve"> </w:t>
            </w:r>
            <w:r w:rsidRPr="00704C46">
              <w:rPr>
                <w:rFonts w:ascii="Times New Roman" w:hAnsi="Times New Roman"/>
                <w:color w:val="22272F"/>
                <w:sz w:val="24"/>
                <w:szCs w:val="24"/>
                <w:shd w:val="clear" w:color="auto" w:fill="FFFFFF"/>
              </w:rPr>
              <w:t>Серкбаевич – глава сельсовета</w:t>
            </w:r>
          </w:p>
        </w:tc>
      </w:tr>
      <w:tr w:rsidR="00A723D9" w:rsidRPr="00704C46" w:rsidTr="00A723D9">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Администрация муниципального образования  Карагачский сельсовет Беляевского района Оренбургской области</w:t>
            </w:r>
          </w:p>
        </w:tc>
      </w:tr>
      <w:tr w:rsidR="00A723D9" w:rsidRPr="00704C46" w:rsidTr="00A723D9">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723D9" w:rsidRPr="00704C46" w:rsidRDefault="00A723D9" w:rsidP="00A723D9">
            <w:pPr>
              <w:pStyle w:val="s16"/>
              <w:widowControl w:val="0"/>
              <w:shd w:val="clear" w:color="auto" w:fill="FFFFFF"/>
              <w:spacing w:before="0" w:beforeAutospacing="0" w:after="0" w:afterAutospacing="0"/>
              <w:jc w:val="both"/>
              <w:rPr>
                <w:color w:val="22272F"/>
              </w:rPr>
            </w:pPr>
            <w:r w:rsidRPr="00704C46">
              <w:rPr>
                <w:color w:val="22272F"/>
              </w:rPr>
              <w:t>2023-2030г</w:t>
            </w:r>
          </w:p>
        </w:tc>
      </w:tr>
      <w:tr w:rsidR="00A723D9" w:rsidRPr="00704C46" w:rsidTr="00A723D9">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Цель муниципальной программы</w:t>
            </w:r>
          </w:p>
          <w:p w:rsidR="00A723D9" w:rsidRPr="00704C46" w:rsidRDefault="00A723D9" w:rsidP="00A723D9">
            <w:pPr>
              <w:widowControl w:val="0"/>
              <w:spacing w:line="240" w:lineRule="auto"/>
              <w:ind w:firstLine="709"/>
              <w:jc w:val="both"/>
              <w:rPr>
                <w:rFonts w:ascii="Times New Roman" w:hAnsi="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pStyle w:val="s16"/>
              <w:widowControl w:val="0"/>
              <w:shd w:val="clear" w:color="auto" w:fill="FFFFFF"/>
              <w:spacing w:before="0" w:beforeAutospacing="0" w:after="0" w:afterAutospacing="0"/>
              <w:jc w:val="both"/>
              <w:rPr>
                <w:color w:val="22272F"/>
              </w:rPr>
            </w:pPr>
            <w:r w:rsidRPr="00704C46">
              <w:rPr>
                <w:color w:val="000000"/>
              </w:rPr>
              <w:t>Решение ключевых социально-экономических проблем территории МО Карагачский сельсовет и создание комфортных условий</w:t>
            </w:r>
            <w:r w:rsidRPr="00704C46">
              <w:t xml:space="preserve"> жизнедеятельности населения.</w:t>
            </w:r>
          </w:p>
        </w:tc>
      </w:tr>
      <w:tr w:rsidR="00A723D9" w:rsidRPr="00704C46" w:rsidTr="00A723D9">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 xml:space="preserve">Направления </w:t>
            </w:r>
            <w:r w:rsidRPr="00704C46">
              <w:rPr>
                <w:rFonts w:ascii="Times New Roman" w:hAnsi="Times New Roman"/>
                <w:sz w:val="24"/>
                <w:szCs w:val="24"/>
                <w:lang w:val="en-US"/>
              </w:rPr>
              <w:t>(</w:t>
            </w:r>
            <w:r w:rsidRPr="00704C46">
              <w:rPr>
                <w:rFonts w:ascii="Times New Roman" w:hAnsi="Times New Roman"/>
                <w:sz w:val="24"/>
                <w:szCs w:val="24"/>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723D9" w:rsidRPr="00704C46" w:rsidRDefault="00A723D9" w:rsidP="00A723D9">
            <w:pPr>
              <w:pStyle w:val="s16"/>
              <w:widowControl w:val="0"/>
              <w:shd w:val="clear" w:color="auto" w:fill="FFFFFF"/>
              <w:spacing w:before="0" w:beforeAutospacing="0" w:after="0" w:afterAutospacing="0"/>
              <w:ind w:firstLine="709"/>
              <w:jc w:val="both"/>
              <w:rPr>
                <w:color w:val="22272F"/>
              </w:rPr>
            </w:pPr>
            <w:r w:rsidRPr="00704C46">
              <w:rPr>
                <w:color w:val="22272F"/>
              </w:rPr>
              <w:t>-</w:t>
            </w:r>
          </w:p>
        </w:tc>
      </w:tr>
      <w:tr w:rsidR="00A723D9" w:rsidRPr="00704C46" w:rsidTr="00A723D9">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hAnsi="Times New Roman"/>
                <w:sz w:val="24"/>
                <w:szCs w:val="24"/>
              </w:rPr>
            </w:pPr>
            <w:r w:rsidRPr="00704C46">
              <w:rPr>
                <w:rFonts w:ascii="Times New Roman" w:hAnsi="Times New Roman"/>
                <w:sz w:val="24"/>
                <w:szCs w:val="24"/>
              </w:rPr>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6B28" w:rsidRPr="00596B28" w:rsidRDefault="00596B28" w:rsidP="00A723D9">
            <w:pPr>
              <w:widowControl w:val="0"/>
              <w:spacing w:line="240" w:lineRule="auto"/>
              <w:ind w:firstLine="709"/>
              <w:jc w:val="both"/>
              <w:rPr>
                <w:rFonts w:ascii="Times New Roman" w:hAnsi="Times New Roman"/>
                <w:sz w:val="24"/>
                <w:szCs w:val="24"/>
              </w:rPr>
            </w:pPr>
            <w:r w:rsidRPr="00596B28">
              <w:rPr>
                <w:rFonts w:ascii="Times New Roman" w:hAnsi="Times New Roman"/>
                <w:sz w:val="24"/>
                <w:szCs w:val="24"/>
              </w:rPr>
              <w:t xml:space="preserve">Объемы бюджетных ассигнований муниципальной программы </w:t>
            </w:r>
            <w:r w:rsidRPr="00596B28">
              <w:rPr>
                <w:rFonts w:ascii="Times New Roman" w:hAnsi="Times New Roman"/>
                <w:color w:val="22272F"/>
                <w:sz w:val="24"/>
                <w:szCs w:val="24"/>
              </w:rPr>
              <w:t>50893,0 тыс.руб</w:t>
            </w:r>
            <w:r>
              <w:rPr>
                <w:rFonts w:ascii="Times New Roman" w:hAnsi="Times New Roman"/>
                <w:color w:val="22272F"/>
                <w:sz w:val="24"/>
                <w:szCs w:val="24"/>
              </w:rPr>
              <w:t xml:space="preserve"> </w:t>
            </w:r>
            <w:r w:rsidRPr="00704C46">
              <w:rPr>
                <w:rFonts w:ascii="Times New Roman" w:hAnsi="Times New Roman"/>
                <w:sz w:val="24"/>
                <w:szCs w:val="24"/>
              </w:rPr>
              <w:t>в том числе по годам реализации</w:t>
            </w:r>
            <w:r>
              <w:rPr>
                <w:rFonts w:ascii="Times New Roman" w:hAnsi="Times New Roman"/>
                <w:sz w:val="24"/>
                <w:szCs w:val="24"/>
              </w:rPr>
              <w:t>:</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2023г- 184</w:t>
            </w:r>
            <w:r w:rsidR="003A3C8D">
              <w:rPr>
                <w:rFonts w:ascii="Times New Roman" w:hAnsi="Times New Roman"/>
                <w:sz w:val="24"/>
                <w:szCs w:val="24"/>
              </w:rPr>
              <w:t>74</w:t>
            </w:r>
            <w:r w:rsidRPr="00704C46">
              <w:rPr>
                <w:rFonts w:ascii="Times New Roman" w:hAnsi="Times New Roman"/>
                <w:sz w:val="24"/>
                <w:szCs w:val="24"/>
              </w:rPr>
              <w:t>,</w:t>
            </w:r>
            <w:r w:rsidR="003A3C8D">
              <w:rPr>
                <w:rFonts w:ascii="Times New Roman" w:hAnsi="Times New Roman"/>
                <w:sz w:val="24"/>
                <w:szCs w:val="24"/>
              </w:rPr>
              <w:t>2</w:t>
            </w:r>
            <w:r w:rsidRPr="00704C46">
              <w:rPr>
                <w:rFonts w:ascii="Times New Roman" w:hAnsi="Times New Roman"/>
                <w:sz w:val="24"/>
                <w:szCs w:val="24"/>
              </w:rPr>
              <w:t xml:space="preserve"> тыс. руб. </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2024г- 4743,6   тыс. руб.</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2025г- 4642,5   тыс. руб.</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2026г-</w:t>
            </w:r>
            <w:r w:rsidR="008B17F9">
              <w:rPr>
                <w:rFonts w:ascii="Times New Roman" w:hAnsi="Times New Roman"/>
                <w:sz w:val="24"/>
                <w:szCs w:val="24"/>
              </w:rPr>
              <w:t xml:space="preserve"> 4458,4</w:t>
            </w:r>
            <w:r w:rsidRPr="00704C46">
              <w:rPr>
                <w:rFonts w:ascii="Times New Roman" w:hAnsi="Times New Roman"/>
                <w:sz w:val="24"/>
                <w:szCs w:val="24"/>
              </w:rPr>
              <w:t xml:space="preserve"> тыс. руб.</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2027 г.-</w:t>
            </w:r>
            <w:r w:rsidR="008B17F9">
              <w:rPr>
                <w:rFonts w:ascii="Times New Roman" w:hAnsi="Times New Roman"/>
                <w:sz w:val="24"/>
                <w:szCs w:val="24"/>
              </w:rPr>
              <w:t>4458,4</w:t>
            </w:r>
            <w:r w:rsidRPr="00704C46">
              <w:rPr>
                <w:rFonts w:ascii="Times New Roman" w:hAnsi="Times New Roman"/>
                <w:sz w:val="24"/>
                <w:szCs w:val="24"/>
              </w:rPr>
              <w:t xml:space="preserve">  тыс.руб.</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2028 г. -</w:t>
            </w:r>
            <w:r w:rsidR="008B17F9">
              <w:rPr>
                <w:rFonts w:ascii="Times New Roman" w:hAnsi="Times New Roman"/>
                <w:sz w:val="24"/>
                <w:szCs w:val="24"/>
              </w:rPr>
              <w:t>4458,4</w:t>
            </w:r>
            <w:r w:rsidRPr="00704C46">
              <w:rPr>
                <w:rFonts w:ascii="Times New Roman" w:hAnsi="Times New Roman"/>
                <w:sz w:val="24"/>
                <w:szCs w:val="24"/>
              </w:rPr>
              <w:t xml:space="preserve"> тыс.руб.</w:t>
            </w:r>
          </w:p>
          <w:p w:rsidR="00A723D9" w:rsidRPr="00704C46" w:rsidRDefault="00A723D9" w:rsidP="00A723D9">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2029 г.-</w:t>
            </w:r>
            <w:r w:rsidR="008B17F9">
              <w:rPr>
                <w:rFonts w:ascii="Times New Roman" w:hAnsi="Times New Roman"/>
                <w:sz w:val="24"/>
                <w:szCs w:val="24"/>
              </w:rPr>
              <w:t>4458,4</w:t>
            </w:r>
            <w:r w:rsidRPr="00704C46">
              <w:rPr>
                <w:rFonts w:ascii="Times New Roman" w:hAnsi="Times New Roman"/>
                <w:sz w:val="24"/>
                <w:szCs w:val="24"/>
              </w:rPr>
              <w:t xml:space="preserve"> тыс.руб.</w:t>
            </w:r>
          </w:p>
          <w:p w:rsidR="00A723D9" w:rsidRPr="00704C46" w:rsidRDefault="00A723D9" w:rsidP="00596B28">
            <w:pPr>
              <w:widowControl w:val="0"/>
              <w:spacing w:line="240" w:lineRule="auto"/>
              <w:ind w:firstLine="709"/>
              <w:jc w:val="both"/>
              <w:rPr>
                <w:rFonts w:ascii="Times New Roman" w:hAnsi="Times New Roman"/>
                <w:sz w:val="24"/>
                <w:szCs w:val="24"/>
              </w:rPr>
            </w:pPr>
            <w:r w:rsidRPr="00704C46">
              <w:rPr>
                <w:rFonts w:ascii="Times New Roman" w:hAnsi="Times New Roman"/>
                <w:sz w:val="24"/>
                <w:szCs w:val="24"/>
              </w:rPr>
              <w:t>2030 г. -</w:t>
            </w:r>
            <w:r w:rsidR="008B17F9">
              <w:rPr>
                <w:rFonts w:ascii="Times New Roman" w:hAnsi="Times New Roman"/>
                <w:sz w:val="24"/>
                <w:szCs w:val="24"/>
              </w:rPr>
              <w:t>4458,4</w:t>
            </w:r>
            <w:r w:rsidRPr="00704C46">
              <w:rPr>
                <w:rFonts w:ascii="Times New Roman" w:hAnsi="Times New Roman"/>
                <w:sz w:val="24"/>
                <w:szCs w:val="24"/>
              </w:rPr>
              <w:t xml:space="preserve"> тыс.руб.</w:t>
            </w:r>
          </w:p>
        </w:tc>
      </w:tr>
      <w:tr w:rsidR="00A723D9" w:rsidRPr="00704C46" w:rsidTr="00A723D9">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723D9" w:rsidRPr="00704C46" w:rsidRDefault="00A723D9" w:rsidP="00A723D9">
            <w:pPr>
              <w:widowControl w:val="0"/>
              <w:spacing w:line="240" w:lineRule="auto"/>
              <w:jc w:val="both"/>
              <w:rPr>
                <w:rFonts w:ascii="Times New Roman" w:eastAsia="Calibri" w:hAnsi="Times New Roman"/>
                <w:sz w:val="24"/>
                <w:szCs w:val="24"/>
              </w:rPr>
            </w:pPr>
            <w:r w:rsidRPr="00704C46">
              <w:rPr>
                <w:rFonts w:ascii="Times New Roman" w:hAnsi="Times New Roman"/>
                <w:sz w:val="24"/>
                <w:szCs w:val="24"/>
              </w:rPr>
              <w:t>Влияние на достижение национальных целей развития Российской Федерации</w:t>
            </w:r>
          </w:p>
          <w:p w:rsidR="00A723D9" w:rsidRPr="00704C46" w:rsidRDefault="00A723D9" w:rsidP="00A723D9">
            <w:pPr>
              <w:widowControl w:val="0"/>
              <w:spacing w:line="240" w:lineRule="auto"/>
              <w:ind w:firstLine="709"/>
              <w:jc w:val="both"/>
              <w:rPr>
                <w:rFonts w:ascii="Times New Roman" w:hAnsi="Times New Roman"/>
                <w:sz w:val="24"/>
                <w:szCs w:val="24"/>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723D9" w:rsidRPr="00704C46" w:rsidRDefault="00A723D9" w:rsidP="00A723D9">
            <w:pPr>
              <w:pStyle w:val="s16"/>
              <w:widowControl w:val="0"/>
              <w:shd w:val="clear" w:color="auto" w:fill="FFFFFF"/>
              <w:spacing w:before="0" w:beforeAutospacing="0" w:after="0" w:afterAutospacing="0"/>
              <w:ind w:firstLine="709"/>
              <w:jc w:val="both"/>
              <w:rPr>
                <w:color w:val="22272F"/>
              </w:rPr>
            </w:pPr>
            <w:r w:rsidRPr="00704C46">
              <w:rPr>
                <w:color w:val="22272F"/>
              </w:rPr>
              <w:t>-</w:t>
            </w:r>
          </w:p>
        </w:tc>
      </w:tr>
    </w:tbl>
    <w:p w:rsidR="00A723D9" w:rsidRPr="0069609F" w:rsidRDefault="00A723D9" w:rsidP="00A723D9">
      <w:pPr>
        <w:pStyle w:val="a6"/>
        <w:ind w:left="0" w:firstLine="0"/>
        <w:jc w:val="left"/>
        <w:rPr>
          <w:b w:val="0"/>
        </w:rPr>
      </w:pPr>
      <w:r w:rsidRPr="00741B6D">
        <w:rPr>
          <w:rStyle w:val="a8"/>
          <w:b w:val="0"/>
        </w:rPr>
        <w:footnoteRef/>
      </w:r>
      <w:r>
        <w:rPr>
          <w:b w:val="0"/>
        </w:rPr>
        <w:t>П</w:t>
      </w:r>
      <w:r w:rsidRPr="00741B6D">
        <w:rPr>
          <w:b w:val="0"/>
        </w:rPr>
        <w:t xml:space="preserve">ри необходимости могут быть указаны </w:t>
      </w:r>
      <w:r>
        <w:rPr>
          <w:b w:val="0"/>
        </w:rPr>
        <w:t>н</w:t>
      </w:r>
      <w:r w:rsidRPr="00741B6D">
        <w:rPr>
          <w:b w:val="0"/>
        </w:rPr>
        <w:t>есколько целей</w:t>
      </w:r>
      <w:r w:rsidRPr="00855703">
        <w:rPr>
          <w:b w:val="0"/>
        </w:rPr>
        <w:t>муниципальной</w:t>
      </w:r>
      <w:r>
        <w:rPr>
          <w:b w:val="0"/>
        </w:rPr>
        <w:t xml:space="preserve"> программы</w:t>
      </w:r>
    </w:p>
    <w:p w:rsidR="00A723D9" w:rsidRDefault="00A723D9" w:rsidP="00A723D9">
      <w:pPr>
        <w:pStyle w:val="a6"/>
        <w:ind w:left="0" w:right="1" w:firstLine="0"/>
        <w:jc w:val="both"/>
        <w:rPr>
          <w:b w:val="0"/>
        </w:rPr>
      </w:pPr>
      <w:r>
        <w:rPr>
          <w:rStyle w:val="a8"/>
        </w:rPr>
        <w:footnoteRef/>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p w:rsidR="00A723D9" w:rsidRDefault="00A723D9" w:rsidP="00A723D9">
      <w:pPr>
        <w:widowControl w:val="0"/>
        <w:spacing w:line="240" w:lineRule="auto"/>
        <w:ind w:firstLine="709"/>
        <w:jc w:val="both"/>
        <w:rPr>
          <w:rFonts w:ascii="Times New Roman" w:hAnsi="Times New Roman"/>
          <w:color w:val="000000"/>
          <w:sz w:val="28"/>
          <w:szCs w:val="28"/>
        </w:rPr>
      </w:pPr>
    </w:p>
    <w:p w:rsidR="00A723D9" w:rsidRPr="00255ED0" w:rsidRDefault="00A723D9" w:rsidP="00A723D9">
      <w:pPr>
        <w:widowControl w:val="0"/>
        <w:spacing w:line="240" w:lineRule="auto"/>
        <w:ind w:firstLine="709"/>
        <w:jc w:val="both"/>
        <w:rPr>
          <w:rFonts w:ascii="Times New Roman" w:hAnsi="Times New Roman"/>
          <w:color w:val="000000"/>
          <w:sz w:val="28"/>
          <w:szCs w:val="28"/>
        </w:rPr>
      </w:pPr>
      <w:r w:rsidRPr="00255ED0">
        <w:rPr>
          <w:rFonts w:ascii="Times New Roman" w:hAnsi="Times New Roman"/>
          <w:color w:val="000000"/>
          <w:sz w:val="28"/>
          <w:szCs w:val="28"/>
        </w:rPr>
        <w:t xml:space="preserve">         Стратегические приоритеты развития </w:t>
      </w:r>
      <w:r w:rsidRPr="00255ED0">
        <w:rPr>
          <w:rFonts w:ascii="Times New Roman" w:hAnsi="Times New Roman"/>
          <w:sz w:val="28"/>
          <w:szCs w:val="28"/>
        </w:rPr>
        <w:t>муниципальной</w:t>
      </w:r>
      <w:r w:rsidRPr="00255ED0">
        <w:rPr>
          <w:rFonts w:ascii="Times New Roman" w:hAnsi="Times New Roman"/>
          <w:color w:val="000000"/>
          <w:sz w:val="28"/>
          <w:szCs w:val="28"/>
        </w:rPr>
        <w:t xml:space="preserve"> программы.</w:t>
      </w:r>
    </w:p>
    <w:p w:rsidR="00A723D9" w:rsidRPr="00255ED0" w:rsidRDefault="00A723D9" w:rsidP="00A723D9">
      <w:pPr>
        <w:pStyle w:val="a3"/>
        <w:widowControl w:val="0"/>
        <w:ind w:firstLine="709"/>
        <w:jc w:val="both"/>
        <w:rPr>
          <w:rFonts w:ascii="Times New Roman" w:hAnsi="Times New Roman"/>
          <w:sz w:val="28"/>
          <w:szCs w:val="28"/>
        </w:rPr>
      </w:pPr>
      <w:r w:rsidRPr="00255ED0">
        <w:rPr>
          <w:rFonts w:ascii="Times New Roman" w:hAnsi="Times New Roman"/>
          <w:sz w:val="28"/>
          <w:szCs w:val="28"/>
        </w:rPr>
        <w:t>Муниципальное образование Карагачский сельсовет расположено в 20 км от районного центра с. Беляевка. В состав муниципального образования  входят два  населенных пункта: п.Карагач и с.Васильевка Общая численность постоянно проживающего населения  на 01.01.2022 г. составляет 1085 человек.</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Энергетические ресурсы:</w:t>
      </w:r>
    </w:p>
    <w:p w:rsidR="00A723D9" w:rsidRPr="00255ED0" w:rsidRDefault="00A723D9" w:rsidP="00A723D9">
      <w:pPr>
        <w:pStyle w:val="a3"/>
        <w:widowControl w:val="0"/>
        <w:ind w:firstLine="709"/>
        <w:jc w:val="both"/>
        <w:rPr>
          <w:rFonts w:ascii="Times New Roman" w:hAnsi="Times New Roman"/>
          <w:sz w:val="28"/>
          <w:szCs w:val="28"/>
        </w:rPr>
      </w:pPr>
      <w:r w:rsidRPr="00255ED0">
        <w:rPr>
          <w:rFonts w:ascii="Times New Roman" w:hAnsi="Times New Roman"/>
          <w:sz w:val="28"/>
          <w:szCs w:val="28"/>
        </w:rPr>
        <w:t>МО Карагачский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Энергетические ресурсы:</w:t>
      </w:r>
    </w:p>
    <w:p w:rsidR="00A723D9" w:rsidRPr="00255ED0" w:rsidRDefault="00A723D9" w:rsidP="00A723D9">
      <w:pPr>
        <w:pStyle w:val="a3"/>
        <w:widowControl w:val="0"/>
        <w:ind w:firstLine="709"/>
        <w:jc w:val="both"/>
        <w:rPr>
          <w:rFonts w:ascii="Times New Roman" w:hAnsi="Times New Roman"/>
          <w:sz w:val="28"/>
          <w:szCs w:val="28"/>
        </w:rPr>
      </w:pPr>
      <w:r w:rsidRPr="00255ED0">
        <w:rPr>
          <w:rFonts w:ascii="Times New Roman" w:hAnsi="Times New Roman"/>
          <w:sz w:val="28"/>
          <w:szCs w:val="28"/>
        </w:rPr>
        <w:t xml:space="preserve">Муниципальное образование Карагачский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w:t>
      </w:r>
      <w:r w:rsidRPr="00255ED0">
        <w:rPr>
          <w:rFonts w:ascii="Times New Roman" w:hAnsi="Times New Roman"/>
          <w:sz w:val="28"/>
          <w:szCs w:val="28"/>
        </w:rPr>
        <w:lastRenderedPageBreak/>
        <w:t>освещением и использование рациональных режимов.</w:t>
      </w:r>
    </w:p>
    <w:p w:rsidR="00A723D9" w:rsidRPr="00255ED0" w:rsidRDefault="00A723D9" w:rsidP="00A723D9">
      <w:pPr>
        <w:pStyle w:val="a3"/>
        <w:widowControl w:val="0"/>
        <w:ind w:firstLine="709"/>
        <w:jc w:val="both"/>
        <w:rPr>
          <w:rFonts w:ascii="Times New Roman" w:hAnsi="Times New Roman"/>
          <w:sz w:val="28"/>
          <w:szCs w:val="28"/>
        </w:rPr>
      </w:pPr>
    </w:p>
    <w:p w:rsidR="00A723D9" w:rsidRPr="00255ED0" w:rsidRDefault="00A723D9" w:rsidP="00A723D9">
      <w:pPr>
        <w:pStyle w:val="a3"/>
        <w:widowControl w:val="0"/>
        <w:ind w:firstLine="709"/>
        <w:jc w:val="both"/>
        <w:rPr>
          <w:rFonts w:ascii="Times New Roman" w:hAnsi="Times New Roman"/>
          <w:sz w:val="28"/>
          <w:szCs w:val="28"/>
        </w:rPr>
      </w:pPr>
    </w:p>
    <w:p w:rsidR="00A723D9" w:rsidRPr="00255ED0" w:rsidRDefault="00A723D9" w:rsidP="00A723D9">
      <w:pPr>
        <w:widowControl w:val="0"/>
        <w:spacing w:after="0" w:line="240" w:lineRule="auto"/>
        <w:ind w:firstLine="709"/>
        <w:jc w:val="both"/>
        <w:rPr>
          <w:rFonts w:ascii="Times New Roman" w:hAnsi="Times New Roman"/>
          <w:sz w:val="28"/>
          <w:szCs w:val="28"/>
          <w:u w:val="single"/>
        </w:rPr>
      </w:pPr>
      <w:r w:rsidRPr="00255ED0">
        <w:rPr>
          <w:rFonts w:ascii="Times New Roman" w:hAnsi="Times New Roman"/>
          <w:sz w:val="28"/>
          <w:szCs w:val="28"/>
          <w:u w:val="single"/>
        </w:rPr>
        <w:t>Оформление права собственности на объекты недвижимости.</w:t>
      </w:r>
    </w:p>
    <w:p w:rsidR="00A723D9" w:rsidRPr="00255ED0" w:rsidRDefault="00A723D9" w:rsidP="00A723D9">
      <w:pPr>
        <w:widowControl w:val="0"/>
        <w:spacing w:after="0" w:line="240" w:lineRule="auto"/>
        <w:ind w:firstLine="709"/>
        <w:jc w:val="both"/>
        <w:rPr>
          <w:rFonts w:ascii="Times New Roman" w:hAnsi="Times New Roman"/>
          <w:sz w:val="28"/>
          <w:szCs w:val="28"/>
        </w:rPr>
      </w:pPr>
      <w:r w:rsidRPr="00255ED0">
        <w:rPr>
          <w:rFonts w:ascii="Times New Roman" w:hAnsi="Times New Roman"/>
          <w:sz w:val="28"/>
          <w:szCs w:val="28"/>
        </w:rPr>
        <w:t xml:space="preserve">В соответствии с Федеральным </w:t>
      </w:r>
      <w:hyperlink r:id="rId7" w:history="1">
        <w:r w:rsidRPr="00255ED0">
          <w:rPr>
            <w:rStyle w:val="a7"/>
            <w:szCs w:val="28"/>
          </w:rPr>
          <w:t>законом</w:t>
        </w:r>
      </w:hyperlink>
      <w:r w:rsidRPr="00255ED0">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255ED0">
          <w:rPr>
            <w:rStyle w:val="a7"/>
            <w:szCs w:val="28"/>
          </w:rPr>
          <w:t>законом</w:t>
        </w:r>
      </w:hyperlink>
      <w:r w:rsidRPr="00255ED0">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9" w:history="1">
        <w:r w:rsidRPr="00255ED0">
          <w:rPr>
            <w:rStyle w:val="a7"/>
            <w:szCs w:val="28"/>
          </w:rPr>
          <w:t>Постановлением</w:t>
        </w:r>
      </w:hyperlink>
      <w:r w:rsidRPr="00255ED0">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0" w:history="1">
        <w:r w:rsidRPr="00255ED0">
          <w:rPr>
            <w:rStyle w:val="a7"/>
            <w:szCs w:val="28"/>
          </w:rPr>
          <w:t>кодексом</w:t>
        </w:r>
      </w:hyperlink>
      <w:r w:rsidRPr="00255ED0">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Благоустройство территории:</w:t>
      </w:r>
    </w:p>
    <w:p w:rsidR="00A723D9" w:rsidRPr="00255ED0" w:rsidRDefault="00A723D9" w:rsidP="00A723D9">
      <w:pPr>
        <w:widowControl w:val="0"/>
        <w:spacing w:after="0" w:line="240" w:lineRule="auto"/>
        <w:rPr>
          <w:rFonts w:ascii="Times New Roman" w:hAnsi="Times New Roman"/>
          <w:sz w:val="28"/>
          <w:szCs w:val="28"/>
        </w:rPr>
      </w:pPr>
      <w:r w:rsidRPr="00255ED0">
        <w:rPr>
          <w:rFonts w:ascii="Times New Roman" w:hAnsi="Times New Roman"/>
          <w:sz w:val="28"/>
          <w:szCs w:val="28"/>
          <w:lang w:eastAsia="ru-RU"/>
        </w:rPr>
        <w:t xml:space="preserve">   В последние годы в поселении проводилась целенаправленная работа по благоустройству и социальному развитию населённых пунктов. В то же время в вопросах благоустройства территории поселения имеется ряд проблем. Благоустройство многих населённых пунктов по</w:t>
      </w:r>
      <w:r>
        <w:rPr>
          <w:rFonts w:ascii="Times New Roman" w:hAnsi="Times New Roman"/>
          <w:sz w:val="28"/>
          <w:szCs w:val="28"/>
          <w:lang w:eastAsia="ru-RU"/>
        </w:rPr>
        <w:t xml:space="preserve">селения не отвечает современным </w:t>
      </w:r>
      <w:r w:rsidRPr="00255ED0">
        <w:rPr>
          <w:rFonts w:ascii="Times New Roman" w:hAnsi="Times New Roman"/>
          <w:sz w:val="28"/>
          <w:szCs w:val="28"/>
          <w:lang w:eastAsia="ru-RU"/>
        </w:rPr>
        <w:t xml:space="preserve">требованиям.Большое нарекания вызывает санитарное содержание территории. По-прежнему вызывает серьезную озабоченность состояние сбора, утилизации и захоронения бытовых и промышленных отходов, освещение улиц поселения. Для решения данной проблемы требуется участие и взаимодействие органов местного самоуправления муниципального образования Карагачский сельсовет с привлечением населения, предприятий и организаций, наличия финансирования с привлечением источников всех уровней.Несмотря на </w:t>
      </w:r>
      <w:r w:rsidRPr="00255ED0">
        <w:rPr>
          <w:rFonts w:ascii="Times New Roman" w:hAnsi="Times New Roman"/>
          <w:sz w:val="28"/>
          <w:szCs w:val="28"/>
          <w:lang w:eastAsia="ru-RU"/>
        </w:rPr>
        <w:lastRenderedPageBreak/>
        <w:t>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r w:rsidRPr="00255ED0">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Карагачский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Обеспечение безопасности на территории муниципального образования:</w:t>
      </w:r>
    </w:p>
    <w:p w:rsidR="00A723D9" w:rsidRPr="00255ED0" w:rsidRDefault="00A723D9" w:rsidP="00A723D9">
      <w:pPr>
        <w:pStyle w:val="a3"/>
        <w:widowControl w:val="0"/>
        <w:jc w:val="both"/>
        <w:rPr>
          <w:rFonts w:ascii="Times New Roman" w:hAnsi="Times New Roman"/>
          <w:sz w:val="28"/>
          <w:szCs w:val="28"/>
        </w:rPr>
      </w:pPr>
      <w:r w:rsidRPr="00255ED0">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Территориальное планирование территории муниципального образования:</w:t>
      </w:r>
    </w:p>
    <w:p w:rsidR="00A723D9" w:rsidRPr="00255ED0" w:rsidRDefault="00A723D9" w:rsidP="00A723D9">
      <w:pPr>
        <w:pStyle w:val="a3"/>
        <w:widowControl w:val="0"/>
        <w:jc w:val="both"/>
        <w:rPr>
          <w:rFonts w:ascii="Times New Roman" w:hAnsi="Times New Roman"/>
          <w:sz w:val="28"/>
          <w:szCs w:val="28"/>
        </w:rPr>
      </w:pPr>
      <w:r w:rsidRPr="00255ED0">
        <w:rPr>
          <w:rFonts w:ascii="Times New Roman" w:hAnsi="Times New Roman"/>
          <w:sz w:val="28"/>
          <w:szCs w:val="28"/>
        </w:rPr>
        <w:t xml:space="preserve">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территории).На территории муниципального образования Карагачский сельсовет администрацией муниципального </w:t>
      </w:r>
      <w:r w:rsidRPr="00255ED0">
        <w:rPr>
          <w:rFonts w:ascii="Times New Roman" w:hAnsi="Times New Roman"/>
          <w:sz w:val="28"/>
          <w:szCs w:val="28"/>
        </w:rPr>
        <w:lastRenderedPageBreak/>
        <w:t>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w:t>
      </w:r>
      <w:r>
        <w:rPr>
          <w:rFonts w:ascii="Times New Roman" w:hAnsi="Times New Roman"/>
          <w:sz w:val="28"/>
          <w:szCs w:val="28"/>
        </w:rPr>
        <w:t xml:space="preserve">доставление земельных участков. </w:t>
      </w:r>
      <w:r w:rsidRPr="00255ED0">
        <w:rPr>
          <w:rFonts w:ascii="Times New Roman" w:hAnsi="Times New Roman"/>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A723D9" w:rsidRPr="00255ED0" w:rsidRDefault="00A723D9" w:rsidP="00A723D9">
      <w:pPr>
        <w:pStyle w:val="a3"/>
        <w:widowControl w:val="0"/>
        <w:ind w:firstLine="709"/>
        <w:jc w:val="both"/>
        <w:rPr>
          <w:rFonts w:ascii="Times New Roman" w:hAnsi="Times New Roman"/>
          <w:sz w:val="28"/>
          <w:szCs w:val="28"/>
          <w:u w:val="single"/>
        </w:rPr>
      </w:pPr>
    </w:p>
    <w:p w:rsidR="00A723D9" w:rsidRPr="00255ED0" w:rsidRDefault="00A723D9" w:rsidP="00A723D9">
      <w:pPr>
        <w:pStyle w:val="a3"/>
        <w:widowControl w:val="0"/>
        <w:ind w:firstLine="709"/>
        <w:jc w:val="both"/>
        <w:rPr>
          <w:rFonts w:ascii="Times New Roman" w:hAnsi="Times New Roman"/>
          <w:sz w:val="28"/>
          <w:szCs w:val="28"/>
          <w:u w:val="single"/>
        </w:rPr>
      </w:pP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Развитие культуры:</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r w:rsidRPr="00255ED0">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Развитие физической культуры, спорта и молодежной политики на территории:</w:t>
      </w:r>
    </w:p>
    <w:p w:rsidR="00A723D9" w:rsidRPr="00255ED0" w:rsidRDefault="00A723D9" w:rsidP="00A723D9">
      <w:pPr>
        <w:pStyle w:val="a3"/>
        <w:widowControl w:val="0"/>
        <w:ind w:firstLine="709"/>
        <w:jc w:val="both"/>
        <w:rPr>
          <w:rFonts w:ascii="Times New Roman" w:hAnsi="Times New Roman"/>
          <w:sz w:val="28"/>
          <w:szCs w:val="28"/>
        </w:rPr>
      </w:pPr>
      <w:r w:rsidRPr="00255ED0">
        <w:rPr>
          <w:rFonts w:ascii="Times New Roman" w:hAnsi="Times New Roman"/>
          <w:sz w:val="28"/>
          <w:szCs w:val="28"/>
        </w:rPr>
        <w:t xml:space="preserve">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w:t>
      </w:r>
      <w:r w:rsidRPr="00255ED0">
        <w:rPr>
          <w:rFonts w:ascii="Times New Roman" w:hAnsi="Times New Roman"/>
          <w:sz w:val="28"/>
          <w:szCs w:val="28"/>
        </w:rPr>
        <w:lastRenderedPageBreak/>
        <w:t>профилактики заболеваний.Одним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u w:val="single"/>
        </w:rPr>
      </w:pPr>
      <w:r w:rsidRPr="00255ED0">
        <w:rPr>
          <w:rFonts w:ascii="Times New Roman" w:eastAsia="SimSun" w:hAnsi="Times New Roman"/>
          <w:kern w:val="2"/>
          <w:sz w:val="28"/>
          <w:szCs w:val="28"/>
          <w:u w:val="single"/>
        </w:rPr>
        <w:t>Муниципальная служба</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lastRenderedPageBreak/>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r w:rsidRPr="00255ED0">
        <w:rPr>
          <w:rFonts w:ascii="Times New Roman" w:eastAsia="SimSun" w:hAnsi="Times New Roman"/>
          <w:color w:val="000000"/>
          <w:kern w:val="2"/>
          <w:sz w:val="28"/>
          <w:szCs w:val="28"/>
        </w:rPr>
        <w:t xml:space="preserve">В целях обеспечения эффективной деятельности органов местного самоуправления Оренбургской области </w:t>
      </w:r>
      <w:r w:rsidRPr="00255ED0">
        <w:rPr>
          <w:rFonts w:ascii="Times New Roman" w:eastAsia="SimSun" w:hAnsi="Times New Roman"/>
          <w:kern w:val="2"/>
          <w:sz w:val="28"/>
          <w:szCs w:val="28"/>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самоуправления.Данная система является важным инструментом для оценки качества муниципального управления и складывается из двух компонентов: </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rPr>
      </w:pPr>
      <w:r w:rsidRPr="00255ED0">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rPr>
      </w:pPr>
      <w:r w:rsidRPr="00255ED0">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rPr>
      </w:pPr>
      <w:r w:rsidRPr="00255ED0">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t>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w:t>
      </w:r>
      <w:r>
        <w:rPr>
          <w:rFonts w:ascii="Times New Roman" w:eastAsia="SimSun" w:hAnsi="Times New Roman"/>
          <w:kern w:val="2"/>
          <w:sz w:val="28"/>
          <w:szCs w:val="28"/>
        </w:rPr>
        <w:t xml:space="preserve">ганов местного самоуправления. </w:t>
      </w:r>
      <w:r w:rsidRPr="00255ED0">
        <w:rPr>
          <w:rFonts w:ascii="Times New Roman" w:eastAsia="SimSun" w:hAnsi="Times New Roman"/>
          <w:kern w:val="2"/>
          <w:sz w:val="28"/>
          <w:szCs w:val="28"/>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w:t>
      </w:r>
      <w:r w:rsidRPr="00255ED0">
        <w:rPr>
          <w:rFonts w:ascii="Times New Roman" w:eastAsia="SimSun" w:hAnsi="Times New Roman"/>
          <w:kern w:val="2"/>
          <w:sz w:val="28"/>
          <w:szCs w:val="28"/>
        </w:rPr>
        <w:lastRenderedPageBreak/>
        <w:t xml:space="preserve">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В настоящее время в  администрации поселения занято 5 человека, из них муниципальных служащих </w:t>
      </w:r>
      <w:r>
        <w:rPr>
          <w:rFonts w:ascii="Times New Roman" w:eastAsia="SimSun" w:hAnsi="Times New Roman"/>
          <w:kern w:val="2"/>
          <w:sz w:val="28"/>
          <w:szCs w:val="28"/>
        </w:rPr>
        <w:t>1</w:t>
      </w:r>
      <w:r w:rsidRPr="00255ED0">
        <w:rPr>
          <w:rFonts w:ascii="Times New Roman" w:eastAsia="SimSun" w:hAnsi="Times New Roman"/>
          <w:kern w:val="2"/>
          <w:sz w:val="28"/>
          <w:szCs w:val="28"/>
        </w:rPr>
        <w:t xml:space="preserve"> человека.При этом высшее образование имеют 40 процентов муниципальных служащих в администрации Карагачского сельсовета.   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w:t>
      </w:r>
      <w:r>
        <w:rPr>
          <w:rFonts w:ascii="Times New Roman" w:eastAsia="SimSun" w:hAnsi="Times New Roman"/>
          <w:kern w:val="2"/>
          <w:sz w:val="28"/>
          <w:szCs w:val="28"/>
        </w:rPr>
        <w:t>системе местного самоуправления.</w:t>
      </w:r>
      <w:r w:rsidRPr="00255ED0">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rPr>
      </w:pPr>
      <w:r w:rsidRPr="00255ED0">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A723D9" w:rsidRPr="00255ED0" w:rsidRDefault="00A723D9" w:rsidP="00A723D9">
      <w:pPr>
        <w:widowControl w:val="0"/>
        <w:spacing w:after="0" w:line="240" w:lineRule="auto"/>
        <w:ind w:firstLine="709"/>
        <w:jc w:val="both"/>
        <w:rPr>
          <w:rFonts w:ascii="Times New Roman" w:eastAsia="SimSun" w:hAnsi="Times New Roman"/>
          <w:kern w:val="2"/>
          <w:sz w:val="28"/>
          <w:szCs w:val="28"/>
        </w:rPr>
      </w:pPr>
      <w:r w:rsidRPr="00255ED0">
        <w:rPr>
          <w:rFonts w:ascii="Times New Roman" w:eastAsia="SimSun" w:hAnsi="Times New Roman"/>
          <w:kern w:val="2"/>
          <w:sz w:val="28"/>
          <w:szCs w:val="28"/>
        </w:rPr>
        <w:t xml:space="preserve">нестабильные социально-экономические процессы в районе и поселении. </w:t>
      </w:r>
    </w:p>
    <w:p w:rsidR="00A723D9" w:rsidRPr="00255ED0" w:rsidRDefault="00A723D9" w:rsidP="00A723D9">
      <w:pPr>
        <w:widowControl w:val="0"/>
        <w:spacing w:after="0" w:line="240" w:lineRule="auto"/>
        <w:jc w:val="both"/>
        <w:rPr>
          <w:rFonts w:ascii="Times New Roman" w:eastAsia="SimSun" w:hAnsi="Times New Roman"/>
          <w:kern w:val="2"/>
          <w:sz w:val="28"/>
          <w:szCs w:val="28"/>
        </w:rPr>
      </w:pPr>
      <w:r w:rsidRPr="00255ED0">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A723D9" w:rsidRPr="00255ED0" w:rsidRDefault="00A723D9" w:rsidP="00A723D9">
      <w:pPr>
        <w:pStyle w:val="a3"/>
        <w:widowControl w:val="0"/>
        <w:ind w:firstLine="709"/>
        <w:jc w:val="both"/>
        <w:rPr>
          <w:rFonts w:ascii="Times New Roman" w:hAnsi="Times New Roman"/>
          <w:sz w:val="28"/>
          <w:szCs w:val="28"/>
          <w:u w:val="single"/>
        </w:rPr>
      </w:pPr>
      <w:r w:rsidRPr="00255ED0">
        <w:rPr>
          <w:rFonts w:ascii="Times New Roman" w:hAnsi="Times New Roman"/>
          <w:sz w:val="28"/>
          <w:szCs w:val="28"/>
          <w:u w:val="single"/>
        </w:rPr>
        <w:t>Вопросы ЖКХ:</w:t>
      </w:r>
    </w:p>
    <w:p w:rsidR="00A723D9" w:rsidRPr="00255ED0" w:rsidRDefault="00A723D9" w:rsidP="00A723D9">
      <w:pPr>
        <w:pStyle w:val="a3"/>
        <w:widowControl w:val="0"/>
        <w:jc w:val="both"/>
        <w:rPr>
          <w:rFonts w:ascii="Times New Roman" w:hAnsi="Times New Roman"/>
          <w:sz w:val="28"/>
          <w:szCs w:val="28"/>
        </w:rPr>
      </w:pPr>
      <w:r w:rsidRPr="00255ED0">
        <w:rPr>
          <w:rFonts w:ascii="Times New Roman" w:hAnsi="Times New Roman"/>
          <w:sz w:val="28"/>
          <w:szCs w:val="28"/>
        </w:rPr>
        <w:t xml:space="preserve">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граждан.На основании изложенных данных была разработана Программа «Социально-экономическое развитие территории муниципального образования Карагачский сельсовет», которая и позволяет решить часть выше обусловленных проблем в рамках доступных объемов финансирования.</w:t>
      </w:r>
    </w:p>
    <w:p w:rsidR="00A723D9" w:rsidRDefault="00A723D9" w:rsidP="00A723D9">
      <w:pPr>
        <w:widowControl w:val="0"/>
        <w:tabs>
          <w:tab w:val="left" w:pos="3660"/>
        </w:tabs>
        <w:spacing w:line="240" w:lineRule="auto"/>
        <w:ind w:firstLine="709"/>
        <w:jc w:val="both"/>
        <w:rPr>
          <w:rFonts w:ascii="Times New Roman" w:hAnsi="Times New Roman"/>
          <w:sz w:val="28"/>
          <w:szCs w:val="28"/>
        </w:rPr>
      </w:pPr>
    </w:p>
    <w:p w:rsidR="00596B28" w:rsidRDefault="00596B28" w:rsidP="00A723D9">
      <w:pPr>
        <w:widowControl w:val="0"/>
        <w:tabs>
          <w:tab w:val="left" w:pos="3660"/>
        </w:tabs>
        <w:spacing w:line="240" w:lineRule="auto"/>
        <w:ind w:firstLine="709"/>
        <w:jc w:val="both"/>
        <w:rPr>
          <w:rFonts w:ascii="Times New Roman" w:hAnsi="Times New Roman"/>
          <w:sz w:val="28"/>
          <w:szCs w:val="28"/>
        </w:rPr>
      </w:pPr>
    </w:p>
    <w:p w:rsidR="00596B28" w:rsidRDefault="00596B28" w:rsidP="00A723D9">
      <w:pPr>
        <w:widowControl w:val="0"/>
        <w:tabs>
          <w:tab w:val="left" w:pos="3660"/>
        </w:tabs>
        <w:spacing w:line="240" w:lineRule="auto"/>
        <w:ind w:firstLine="709"/>
        <w:jc w:val="both"/>
        <w:rPr>
          <w:rFonts w:ascii="Times New Roman" w:hAnsi="Times New Roman"/>
          <w:sz w:val="28"/>
          <w:szCs w:val="28"/>
        </w:rPr>
      </w:pPr>
    </w:p>
    <w:p w:rsidR="00596B28" w:rsidRDefault="00596B28" w:rsidP="00596B28">
      <w:pPr>
        <w:widowControl w:val="0"/>
        <w:tabs>
          <w:tab w:val="left" w:pos="3660"/>
        </w:tabs>
        <w:spacing w:line="240" w:lineRule="auto"/>
        <w:jc w:val="both"/>
        <w:rPr>
          <w:rFonts w:ascii="Times New Roman" w:hAnsi="Times New Roman"/>
          <w:sz w:val="28"/>
          <w:szCs w:val="28"/>
        </w:rPr>
        <w:sectPr w:rsidR="00596B28" w:rsidSect="00740720">
          <w:pgSz w:w="11906" w:h="16838"/>
          <w:pgMar w:top="1134" w:right="851" w:bottom="851" w:left="1701" w:header="709" w:footer="709" w:gutter="0"/>
          <w:cols w:space="708"/>
          <w:docGrid w:linePitch="360"/>
        </w:sectPr>
      </w:pPr>
    </w:p>
    <w:tbl>
      <w:tblPr>
        <w:tblpPr w:leftFromText="180" w:rightFromText="180" w:vertAnchor="text" w:horzAnchor="margin" w:tblpY="-569"/>
        <w:tblW w:w="15452" w:type="dxa"/>
        <w:shd w:val="clear" w:color="auto" w:fill="FFFFFF"/>
        <w:tblLayout w:type="fixed"/>
        <w:tblLook w:val="04A0"/>
      </w:tblPr>
      <w:tblGrid>
        <w:gridCol w:w="426"/>
        <w:gridCol w:w="1985"/>
        <w:gridCol w:w="29"/>
        <w:gridCol w:w="963"/>
        <w:gridCol w:w="992"/>
        <w:gridCol w:w="1134"/>
        <w:gridCol w:w="993"/>
        <w:gridCol w:w="1134"/>
        <w:gridCol w:w="850"/>
        <w:gridCol w:w="709"/>
        <w:gridCol w:w="1276"/>
        <w:gridCol w:w="1842"/>
        <w:gridCol w:w="1418"/>
        <w:gridCol w:w="1701"/>
      </w:tblGrid>
      <w:tr w:rsidR="00990A8F" w:rsidRPr="00A81785" w:rsidTr="00990A8F">
        <w:trPr>
          <w:trHeight w:val="240"/>
        </w:trPr>
        <w:tc>
          <w:tcPr>
            <w:tcW w:w="4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lastRenderedPageBreak/>
              <w:t>№ п/п</w:t>
            </w:r>
          </w:p>
        </w:tc>
        <w:tc>
          <w:tcPr>
            <w:tcW w:w="19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vertAlign w:val="superscript"/>
              </w:rPr>
            </w:pPr>
            <w:r w:rsidRPr="00A81785">
              <w:rPr>
                <w:rFonts w:ascii="Times New Roman" w:hAnsi="Times New Roman"/>
                <w:sz w:val="20"/>
                <w:szCs w:val="20"/>
              </w:rPr>
              <w:t>Наименование показателя</w:t>
            </w:r>
            <w:r w:rsidRPr="00A81785">
              <w:rPr>
                <w:rStyle w:val="a8"/>
                <w:rFonts w:ascii="Times New Roman" w:hAnsi="Times New Roman"/>
                <w:b/>
                <w:sz w:val="20"/>
                <w:szCs w:val="20"/>
              </w:rPr>
              <w:footnoteReference w:id="2"/>
            </w:r>
          </w:p>
        </w:tc>
        <w:tc>
          <w:tcPr>
            <w:tcW w:w="992"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Единица измерения</w:t>
            </w:r>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Базовое значение</w:t>
            </w:r>
            <w:r w:rsidRPr="00A81785">
              <w:rPr>
                <w:rStyle w:val="a8"/>
                <w:rFonts w:ascii="Times New Roman" w:hAnsi="Times New Roman"/>
                <w:b/>
                <w:sz w:val="20"/>
                <w:szCs w:val="20"/>
              </w:rPr>
              <w:footnoteReference w:id="3"/>
            </w:r>
          </w:p>
        </w:tc>
        <w:tc>
          <w:tcPr>
            <w:tcW w:w="4820"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sz w:val="20"/>
                <w:szCs w:val="20"/>
              </w:rPr>
            </w:pPr>
            <w:r w:rsidRPr="00A81785">
              <w:rPr>
                <w:rFonts w:ascii="Times New Roman" w:hAnsi="Times New Roman"/>
                <w:sz w:val="20"/>
                <w:szCs w:val="20"/>
              </w:rPr>
              <w:t>Значения показателей</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 xml:space="preserve">Документ </w:t>
            </w:r>
            <w:r w:rsidRPr="00A81785">
              <w:rPr>
                <w:rStyle w:val="a8"/>
                <w:rFonts w:ascii="Times New Roman" w:hAnsi="Times New Roman"/>
                <w:b/>
                <w:sz w:val="20"/>
                <w:szCs w:val="20"/>
              </w:rPr>
              <w:footnoteReference w:id="4"/>
            </w:r>
          </w:p>
        </w:tc>
        <w:tc>
          <w:tcPr>
            <w:tcW w:w="184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Ответственный за достижение показателя</w:t>
            </w:r>
            <w:r w:rsidRPr="00A81785">
              <w:rPr>
                <w:rFonts w:ascii="Times New Roman" w:hAnsi="Times New Roman"/>
                <w:sz w:val="20"/>
                <w:szCs w:val="20"/>
                <w:vertAlign w:val="superscript"/>
              </w:rPr>
              <w:t> </w:t>
            </w:r>
            <w:r w:rsidRPr="00A81785">
              <w:rPr>
                <w:rStyle w:val="a8"/>
                <w:rFonts w:ascii="Times New Roman" w:hAnsi="Times New Roman"/>
                <w:b/>
                <w:sz w:val="20"/>
                <w:szCs w:val="20"/>
              </w:rPr>
              <w:footnoteReference w:id="5"/>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Связь с показателями национальных целей</w:t>
            </w:r>
            <w:r w:rsidRPr="00A81785">
              <w:rPr>
                <w:rStyle w:val="a8"/>
                <w:rFonts w:ascii="Times New Roman" w:hAnsi="Times New Roman"/>
                <w:b/>
                <w:sz w:val="20"/>
                <w:szCs w:val="20"/>
              </w:rPr>
              <w:footnoteReference w:id="6"/>
            </w:r>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sz w:val="20"/>
                <w:szCs w:val="20"/>
              </w:rPr>
            </w:pPr>
            <w:r w:rsidRPr="00A81785">
              <w:rPr>
                <w:rFonts w:ascii="Times New Roman" w:hAnsi="Times New Roman"/>
                <w:sz w:val="20"/>
                <w:szCs w:val="20"/>
              </w:rPr>
              <w:t>Информационная система</w:t>
            </w:r>
            <w:r w:rsidRPr="00A81785">
              <w:rPr>
                <w:rStyle w:val="a8"/>
                <w:rFonts w:ascii="Times New Roman" w:hAnsi="Times New Roman"/>
                <w:b/>
                <w:sz w:val="20"/>
                <w:szCs w:val="20"/>
              </w:rPr>
              <w:footnoteReference w:id="7"/>
            </w:r>
          </w:p>
        </w:tc>
      </w:tr>
      <w:tr w:rsidR="00990A8F" w:rsidRPr="00A81785" w:rsidTr="00990A8F">
        <w:tc>
          <w:tcPr>
            <w:tcW w:w="426"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1985"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vertAlign w:val="superscript"/>
              </w:rPr>
            </w:pPr>
          </w:p>
        </w:tc>
        <w:tc>
          <w:tcPr>
            <w:tcW w:w="992" w:type="dxa"/>
            <w:gridSpan w:val="2"/>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992"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2023</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2026</w:t>
            </w:r>
          </w:p>
        </w:tc>
        <w:tc>
          <w:tcPr>
            <w:tcW w:w="709" w:type="dxa"/>
            <w:tcBorders>
              <w:top w:val="single" w:sz="6" w:space="0" w:color="000000"/>
              <w:left w:val="single" w:sz="6" w:space="0" w:color="000000"/>
              <w:bottom w:val="nil"/>
              <w:right w:val="single" w:sz="6" w:space="0" w:color="000000"/>
            </w:tcBorders>
            <w:shd w:val="clear" w:color="auto" w:fill="FFFFFF"/>
          </w:tcPr>
          <w:p w:rsidR="00990A8F" w:rsidRPr="00A81785" w:rsidRDefault="00990A8F" w:rsidP="00990A8F">
            <w:pPr>
              <w:rPr>
                <w:rFonts w:ascii="Times New Roman" w:hAnsi="Times New Roman"/>
                <w:color w:val="22272F"/>
                <w:sz w:val="20"/>
                <w:szCs w:val="20"/>
              </w:rPr>
            </w:pPr>
            <w:r w:rsidRPr="00A81785">
              <w:rPr>
                <w:rFonts w:ascii="Times New Roman" w:hAnsi="Times New Roman"/>
                <w:color w:val="22272F"/>
                <w:sz w:val="20"/>
                <w:szCs w:val="20"/>
              </w:rPr>
              <w:t>2027-2030</w:t>
            </w:r>
          </w:p>
        </w:tc>
        <w:tc>
          <w:tcPr>
            <w:tcW w:w="1276"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1842"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1418" w:type="dxa"/>
            <w:vMerge/>
            <w:tcBorders>
              <w:top w:val="single" w:sz="6" w:space="0" w:color="000000"/>
              <w:left w:val="single" w:sz="6" w:space="0" w:color="000000"/>
              <w:bottom w:val="nil"/>
              <w:right w:val="nil"/>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c>
          <w:tcPr>
            <w:tcW w:w="1701" w:type="dxa"/>
            <w:vMerge/>
            <w:tcBorders>
              <w:top w:val="single" w:sz="6" w:space="0" w:color="000000"/>
              <w:left w:val="single" w:sz="6" w:space="0" w:color="000000"/>
              <w:bottom w:val="nil"/>
              <w:right w:val="single" w:sz="6" w:space="0" w:color="000000"/>
            </w:tcBorders>
            <w:shd w:val="clear" w:color="auto" w:fill="FFFFFF"/>
            <w:vAlign w:val="center"/>
            <w:hideMark/>
          </w:tcPr>
          <w:p w:rsidR="00990A8F" w:rsidRPr="00A81785" w:rsidRDefault="00990A8F" w:rsidP="00990A8F">
            <w:pPr>
              <w:rPr>
                <w:rFonts w:ascii="Times New Roman" w:hAnsi="Times New Roman"/>
                <w:b/>
                <w:color w:val="22272F"/>
                <w:sz w:val="20"/>
                <w:szCs w:val="20"/>
              </w:rPr>
            </w:pP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2</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3</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5</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6</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7</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8</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9</w:t>
            </w: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10</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11</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12</w:t>
            </w:r>
          </w:p>
        </w:tc>
      </w:tr>
      <w:tr w:rsidR="00990A8F" w:rsidRPr="00A81785" w:rsidTr="00990A8F">
        <w:trPr>
          <w:trHeight w:val="369"/>
        </w:trPr>
        <w:tc>
          <w:tcPr>
            <w:tcW w:w="2440" w:type="dxa"/>
            <w:gridSpan w:val="3"/>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color w:val="22272F"/>
                <w:sz w:val="20"/>
                <w:szCs w:val="20"/>
              </w:rPr>
            </w:pPr>
          </w:p>
        </w:tc>
        <w:tc>
          <w:tcPr>
            <w:tcW w:w="13012" w:type="dxa"/>
            <w:gridSpan w:val="1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pStyle w:val="ae"/>
              <w:ind w:left="69"/>
              <w:rPr>
                <w:rFonts w:eastAsiaTheme="minorHAnsi"/>
                <w:color w:val="000000"/>
                <w:sz w:val="20"/>
                <w:szCs w:val="20"/>
              </w:rPr>
            </w:pPr>
            <w:r w:rsidRPr="00A81785">
              <w:rPr>
                <w:color w:val="22272F"/>
                <w:sz w:val="20"/>
                <w:szCs w:val="20"/>
              </w:rPr>
              <w:t>Цель «Р</w:t>
            </w:r>
            <w:r w:rsidRPr="00A81785">
              <w:rPr>
                <w:color w:val="000000"/>
                <w:sz w:val="20"/>
                <w:szCs w:val="20"/>
              </w:rPr>
              <w:t>ешение ключевых социально-экономических проблем территории МО Карагачский сельсовет»</w:t>
            </w:r>
          </w:p>
        </w:tc>
      </w:tr>
      <w:tr w:rsidR="00990A8F" w:rsidRPr="00A81785" w:rsidTr="00990A8F">
        <w:trPr>
          <w:trHeight w:val="369"/>
        </w:trPr>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sz w:val="20"/>
                <w:szCs w:val="20"/>
              </w:rPr>
            </w:pPr>
            <w:r w:rsidRPr="00A81785">
              <w:rPr>
                <w:color w:val="22272F"/>
                <w:sz w:val="20"/>
                <w:szCs w:val="20"/>
              </w:rPr>
              <w:t>Комплекс процессных мероприятий «</w:t>
            </w:r>
            <w:r w:rsidRPr="00A81785">
              <w:rPr>
                <w:color w:val="000000"/>
                <w:sz w:val="20"/>
                <w:szCs w:val="20"/>
              </w:rPr>
              <w:t>Обеспечение деятельности аппарата управления администрации Карагачский  сельсовета</w:t>
            </w:r>
            <w:r w:rsidRPr="00A81785">
              <w:rPr>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Доля контрольных обращений граждан, рассмотренных в установленные сроки, от общего количества обращений</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sz w:val="20"/>
                <w:szCs w:val="20"/>
              </w:rPr>
            </w:pPr>
            <w:r w:rsidRPr="00A81785">
              <w:rPr>
                <w:rFonts w:ascii="Times New Roman" w:hAnsi="Times New Roman"/>
                <w:sz w:val="20"/>
                <w:szCs w:val="20"/>
              </w:rPr>
              <w:t>процент</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100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 xml:space="preserve">Администрация МО Карагачский сельсовет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d"/>
              <w:spacing w:line="276" w:lineRule="auto"/>
              <w:rPr>
                <w:rFonts w:ascii="Times New Roman" w:hAnsi="Times New Roman" w:cs="Times New Roman"/>
                <w:sz w:val="20"/>
                <w:szCs w:val="20"/>
              </w:rPr>
            </w:pPr>
            <w:r w:rsidRPr="00A81785">
              <w:rPr>
                <w:rFonts w:ascii="Times New Roman" w:hAnsi="Times New Roman" w:cs="Times New Roman"/>
                <w:sz w:val="20"/>
                <w:szCs w:val="20"/>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rPr>
            </w:pPr>
            <w:r w:rsidRPr="00A81785">
              <w:rPr>
                <w:rFonts w:ascii="Times New Roman" w:hAnsi="Times New Roman" w:cs="Times New Roman"/>
                <w:sz w:val="20"/>
                <w:szCs w:val="20"/>
              </w:rPr>
              <w:t>процент</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3</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 xml:space="preserve">Площадь зданий и сооружений, находящихся в пользовании администрации </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sz w:val="20"/>
                <w:szCs w:val="20"/>
              </w:rPr>
            </w:pPr>
            <w:r w:rsidRPr="00A81785">
              <w:rPr>
                <w:rFonts w:ascii="Times New Roman" w:hAnsi="Times New Roman"/>
                <w:sz w:val="20"/>
                <w:szCs w:val="20"/>
              </w:rPr>
              <w:t>кв. метров</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lastRenderedPageBreak/>
              <w:t>4</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8"/>
              <w:jc w:val="both"/>
              <w:rPr>
                <w:rFonts w:ascii="Times New Roman" w:hAnsi="Times New Roman"/>
                <w:sz w:val="20"/>
                <w:szCs w:val="20"/>
              </w:rPr>
            </w:pPr>
            <w:r w:rsidRPr="00A81785">
              <w:rPr>
                <w:rFonts w:ascii="Times New Roman" w:hAnsi="Times New Roman"/>
                <w:sz w:val="20"/>
                <w:szCs w:val="20"/>
              </w:rPr>
              <w:t>Заключение соглашений на осуществление полномочий</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395"/>
              <w:jc w:val="center"/>
              <w:rPr>
                <w:rFonts w:ascii="Times New Roman" w:hAnsi="Times New Roman"/>
                <w:sz w:val="20"/>
                <w:szCs w:val="20"/>
              </w:rPr>
            </w:pPr>
            <w:r w:rsidRPr="00A81785">
              <w:rPr>
                <w:rFonts w:ascii="Times New Roman" w:hAnsi="Times New Roman"/>
                <w:sz w:val="20"/>
                <w:szCs w:val="20"/>
              </w:rPr>
              <w:t>кол-во</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r w:rsidRPr="00A81785">
              <w:rPr>
                <w:rFonts w:ascii="Times New Roman" w:eastAsiaTheme="minorEastAsia" w:hAnsi="Times New Roman"/>
                <w:sz w:val="20"/>
                <w:szCs w:val="20"/>
              </w:rPr>
              <w:t>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4</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4</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4</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4</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sz w:val="20"/>
                <w:szCs w:val="20"/>
              </w:rPr>
            </w:pPr>
            <w:r w:rsidRPr="00A81785">
              <w:rPr>
                <w:sz w:val="20"/>
                <w:szCs w:val="20"/>
              </w:rPr>
              <w:t>Комплекс процессных мероприятий</w:t>
            </w:r>
            <w:r w:rsidRPr="00A81785">
              <w:rPr>
                <w:color w:val="000000"/>
                <w:sz w:val="20"/>
                <w:szCs w:val="20"/>
              </w:rPr>
              <w:t xml:space="preserve"> «Оформление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3"/>
              <w:spacing w:line="276" w:lineRule="auto"/>
              <w:rPr>
                <w:rFonts w:ascii="Times New Roman" w:hAnsi="Times New Roman"/>
                <w:sz w:val="20"/>
                <w:szCs w:val="20"/>
              </w:rPr>
            </w:pPr>
            <w:r w:rsidRPr="00A81785">
              <w:rPr>
                <w:rFonts w:ascii="Times New Roman" w:hAnsi="Times New Roman"/>
                <w:sz w:val="20"/>
                <w:szCs w:val="20"/>
              </w:rPr>
              <w:t>Проведение  инвентаризации объектов недвижимого имущества</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sz w:val="20"/>
                <w:szCs w:val="20"/>
              </w:rPr>
              <w:t>кол-во</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Генеральный план поселения</w:t>
            </w: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3"/>
              <w:spacing w:line="276" w:lineRule="auto"/>
              <w:rPr>
                <w:rFonts w:ascii="Times New Roman" w:hAnsi="Times New Roman"/>
                <w:sz w:val="20"/>
                <w:szCs w:val="20"/>
              </w:rPr>
            </w:pPr>
            <w:r w:rsidRPr="00A81785">
              <w:rPr>
                <w:rFonts w:ascii="Times New Roman" w:hAnsi="Times New Roman"/>
                <w:sz w:val="20"/>
                <w:szCs w:val="20"/>
              </w:rPr>
              <w:t>Регистрация  права  собственности  на объекты недвижимого имущества</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шт</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Генеральный план поселения</w:t>
            </w: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color w:val="22272F"/>
                <w:sz w:val="20"/>
                <w:szCs w:val="20"/>
              </w:rPr>
            </w:pPr>
            <w:r w:rsidRPr="00A81785">
              <w:rPr>
                <w:sz w:val="20"/>
                <w:szCs w:val="20"/>
              </w:rPr>
              <w:t>Комплекс процессных мероприятий</w:t>
            </w:r>
            <w:r w:rsidRPr="00A81785">
              <w:rPr>
                <w:color w:val="000000"/>
                <w:sz w:val="20"/>
                <w:szCs w:val="20"/>
              </w:rPr>
              <w:t xml:space="preserve"> ««Обеспечение безопасности на территории муниципального образования Карагачский сельсовет»»</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left"/>
              <w:rPr>
                <w:rFonts w:ascii="Times New Roman" w:hAnsi="Times New Roman" w:cs="Times New Roman"/>
                <w:color w:val="FF0000"/>
                <w:sz w:val="20"/>
                <w:szCs w:val="20"/>
              </w:rPr>
            </w:pPr>
            <w:r w:rsidRPr="00A81785">
              <w:rPr>
                <w:rFonts w:ascii="Times New Roman" w:hAnsi="Times New Roman" w:cs="Times New Roman"/>
                <w:sz w:val="20"/>
                <w:szCs w:val="20"/>
                <w:lang w:eastAsia="en-US"/>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23,0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23,0</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23,0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23,0</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23,0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rPr>
          <w:trHeight w:val="1139"/>
        </w:trPr>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t>Обеспечение пожарной безопасности</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sz w:val="20"/>
                <w:szCs w:val="20"/>
              </w:rPr>
            </w:pPr>
            <w:r w:rsidRPr="00A81785">
              <w:rPr>
                <w:rFonts w:ascii="Times New Roman" w:hAnsi="Times New Roman"/>
                <w:sz w:val="20"/>
                <w:szCs w:val="20"/>
              </w:rPr>
              <w:t>Тыс. 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26,3</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sz w:val="20"/>
                <w:szCs w:val="20"/>
              </w:rPr>
            </w:pPr>
            <w:r w:rsidRPr="00A81785">
              <w:rPr>
                <w:sz w:val="20"/>
                <w:szCs w:val="20"/>
              </w:rPr>
              <w:t>Комплекс процессных мероприятий</w:t>
            </w:r>
            <w:r w:rsidRPr="00A81785">
              <w:rPr>
                <w:color w:val="000000"/>
                <w:sz w:val="20"/>
                <w:szCs w:val="20"/>
              </w:rPr>
              <w:t xml:space="preserve"> ««Комплексное благоустройство территории муниципального образования Карагачский сельсовет»»</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lastRenderedPageBreak/>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spacing w:line="228" w:lineRule="auto"/>
              <w:ind w:firstLine="66"/>
              <w:rPr>
                <w:rFonts w:ascii="Times New Roman" w:hAnsi="Times New Roman"/>
                <w:bCs/>
                <w:sz w:val="20"/>
                <w:szCs w:val="20"/>
              </w:rPr>
            </w:pPr>
            <w:r w:rsidRPr="00A81785">
              <w:rPr>
                <w:rFonts w:ascii="Times New Roman" w:hAnsi="Times New Roman"/>
                <w:sz w:val="20"/>
                <w:szCs w:val="20"/>
              </w:rPr>
              <w:t>Организация и содержание мест захоронения</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b"/>
              <w:ind w:firstLine="0"/>
              <w:jc w:val="center"/>
              <w:rPr>
                <w:sz w:val="20"/>
                <w:lang w:eastAsia="en-US"/>
              </w:rPr>
            </w:pPr>
            <w:r w:rsidRPr="00A81785">
              <w:rPr>
                <w:sz w:val="20"/>
                <w:lang w:eastAsia="en-US"/>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hAnsi="Times New Roman"/>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10,0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10,0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spacing w:line="228" w:lineRule="auto"/>
              <w:ind w:firstLine="66"/>
              <w:rPr>
                <w:rFonts w:ascii="Times New Roman" w:hAnsi="Times New Roman"/>
                <w:bCs/>
                <w:sz w:val="20"/>
                <w:szCs w:val="20"/>
              </w:rPr>
            </w:pPr>
            <w:r w:rsidRPr="00A81785">
              <w:rPr>
                <w:rFonts w:ascii="Times New Roman" w:hAnsi="Times New Roman"/>
                <w:bCs/>
                <w:sz w:val="20"/>
                <w:szCs w:val="20"/>
              </w:rPr>
              <w:t>Финансовое обеспечение мероприятий по благоустройству поселения</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b"/>
              <w:ind w:firstLine="0"/>
              <w:jc w:val="center"/>
              <w:rPr>
                <w:sz w:val="20"/>
                <w:lang w:eastAsia="en-US"/>
              </w:rPr>
            </w:pPr>
            <w:r w:rsidRPr="00A81785">
              <w:rPr>
                <w:sz w:val="20"/>
                <w:lang w:eastAsia="en-US"/>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hAnsi="Times New Roman"/>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hAnsi="Times New Roman"/>
                <w:sz w:val="20"/>
                <w:szCs w:val="20"/>
              </w:rPr>
            </w:pPr>
            <w:r w:rsidRPr="00A81785">
              <w:rPr>
                <w:rFonts w:ascii="Times New Roman" w:hAnsi="Times New Roman"/>
                <w:sz w:val="20"/>
                <w:szCs w:val="20"/>
              </w:rPr>
              <w:t>28,7</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hAnsi="Times New Roman"/>
                <w:sz w:val="20"/>
                <w:szCs w:val="20"/>
              </w:rPr>
            </w:pPr>
            <w:r w:rsidRPr="00A81785">
              <w:rPr>
                <w:rFonts w:ascii="Times New Roman" w:hAnsi="Times New Roman"/>
                <w:sz w:val="20"/>
                <w:szCs w:val="20"/>
              </w:rPr>
              <w:t>150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150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150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pStyle w:val="afc"/>
              <w:spacing w:line="276" w:lineRule="auto"/>
              <w:jc w:val="center"/>
              <w:rPr>
                <w:rFonts w:ascii="Times New Roman" w:hAnsi="Times New Roman" w:cs="Times New Roman"/>
                <w:sz w:val="20"/>
                <w:szCs w:val="20"/>
                <w:lang w:eastAsia="en-US"/>
              </w:rPr>
            </w:pPr>
            <w:r w:rsidRPr="00A81785">
              <w:rPr>
                <w:rFonts w:ascii="Times New Roman" w:hAnsi="Times New Roman" w:cs="Times New Roman"/>
                <w:sz w:val="20"/>
                <w:szCs w:val="20"/>
                <w:lang w:eastAsia="en-US"/>
              </w:rPr>
              <w:t>150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sz w:val="20"/>
                <w:szCs w:val="20"/>
              </w:rPr>
            </w:pPr>
            <w:r w:rsidRPr="00A81785">
              <w:rPr>
                <w:sz w:val="20"/>
                <w:szCs w:val="20"/>
              </w:rPr>
              <w:t>Комплекс процессных мероприятий</w:t>
            </w:r>
            <w:r w:rsidRPr="00A81785">
              <w:rPr>
                <w:color w:val="000000"/>
                <w:sz w:val="20"/>
                <w:szCs w:val="20"/>
              </w:rPr>
              <w:t xml:space="preserve"> ««Развитие культуры, организация праздничных мероприятий на территории муниципального образования Карагачский сельсовет»»</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rPr>
            </w:pPr>
            <w:r w:rsidRPr="00A81785">
              <w:rPr>
                <w:rFonts w:ascii="Times New Roman" w:hAnsi="Times New Roman" w:cs="Times New Roman"/>
                <w:sz w:val="20"/>
                <w:szCs w:val="20"/>
              </w:rPr>
              <w:t>Средства, передаваемые в районный бюджет по соглашению на ДК</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rPr>
            </w:pPr>
            <w:r w:rsidRPr="00A81785">
              <w:rPr>
                <w:rFonts w:ascii="Times New Roman" w:hAnsi="Times New Roman" w:cs="Times New Roman"/>
                <w:sz w:val="20"/>
                <w:szCs w:val="20"/>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1141,0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1096,8</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1096,8</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1096,8</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5484,0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left"/>
              <w:rPr>
                <w:rFonts w:ascii="Times New Roman" w:hAnsi="Times New Roman" w:cs="Times New Roman"/>
                <w:sz w:val="20"/>
                <w:szCs w:val="20"/>
              </w:rPr>
            </w:pPr>
            <w:r w:rsidRPr="00A81785">
              <w:rPr>
                <w:rFonts w:ascii="Times New Roman" w:hAnsi="Times New Roman" w:cs="Times New Roman"/>
                <w:sz w:val="20"/>
                <w:szCs w:val="20"/>
              </w:rPr>
              <w:t>Финансовое обеспечение деятельности и мероприятий  учреждений  культуры и кинематографии</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rPr>
            </w:pPr>
            <w:r w:rsidRPr="00A81785">
              <w:rPr>
                <w:rFonts w:ascii="Times New Roman" w:hAnsi="Times New Roman" w:cs="Times New Roman"/>
                <w:sz w:val="20"/>
                <w:szCs w:val="20"/>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jc w:val="center"/>
              <w:rPr>
                <w:rFonts w:ascii="Times New Roman" w:eastAsiaTheme="minorEastAsia" w:hAnsi="Times New Roman"/>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415,2</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500,0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500,0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500,0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2500,0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pStyle w:val="ae"/>
              <w:ind w:left="69"/>
              <w:rPr>
                <w:rFonts w:eastAsiaTheme="minorHAnsi"/>
                <w:color w:val="22272F"/>
                <w:sz w:val="20"/>
                <w:szCs w:val="20"/>
              </w:rPr>
            </w:pPr>
            <w:r w:rsidRPr="00A81785">
              <w:rPr>
                <w:sz w:val="20"/>
                <w:szCs w:val="20"/>
              </w:rPr>
              <w:t>Комплекс процессных мероприятий</w:t>
            </w:r>
            <w:r w:rsidRPr="00A81785">
              <w:rPr>
                <w:color w:val="000000"/>
                <w:sz w:val="20"/>
                <w:szCs w:val="20"/>
              </w:rPr>
              <w:t xml:space="preserve"> ««Развитие физической культуры, спорта и молодежной политики на территории муниципального образования Карагачский сельсовет»»</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
              <w:spacing w:line="276" w:lineRule="auto"/>
              <w:rPr>
                <w:rFonts w:ascii="Times New Roman" w:hAnsi="Times New Roman"/>
                <w:sz w:val="20"/>
                <w:szCs w:val="20"/>
                <w:lang w:eastAsia="en-US"/>
              </w:rPr>
            </w:pPr>
            <w:r w:rsidRPr="00A81785">
              <w:rPr>
                <w:rFonts w:ascii="Times New Roman" w:eastAsia="Calibri" w:hAnsi="Times New Roman"/>
                <w:sz w:val="20"/>
                <w:szCs w:val="20"/>
                <w:lang w:eastAsia="en-US"/>
              </w:rPr>
              <w:t>Финансовое обеспечение физкультурно-спортивных мероприятий в соответствии с календарным планом;</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center"/>
              <w:rPr>
                <w:rFonts w:ascii="Times New Roman" w:hAnsi="Times New Roman" w:cs="Times New Roman"/>
                <w:sz w:val="20"/>
                <w:szCs w:val="20"/>
                <w:lang w:eastAsia="en-US"/>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13,0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13,0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65,0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65,0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65,0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t>Комплекс процессных мероприятий"Осуществление отдельных государственных полномочий»</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jc w:val="left"/>
              <w:rPr>
                <w:rFonts w:ascii="Times New Roman" w:hAnsi="Times New Roman" w:cs="Times New Roman"/>
                <w:sz w:val="20"/>
                <w:szCs w:val="20"/>
                <w:lang w:eastAsia="en-US"/>
              </w:rPr>
            </w:pPr>
            <w:r w:rsidRPr="00A81785">
              <w:rPr>
                <w:rFonts w:ascii="Times New Roman" w:hAnsi="Times New Roman" w:cs="Times New Roman"/>
                <w:sz w:val="20"/>
                <w:szCs w:val="20"/>
                <w:lang w:eastAsia="en-US"/>
              </w:rPr>
              <w:t xml:space="preserve">Осуществление первичного воинского учета органами местного самоуправления поселений, </w:t>
            </w:r>
            <w:r w:rsidRPr="00A81785">
              <w:rPr>
                <w:rFonts w:ascii="Times New Roman" w:hAnsi="Times New Roman" w:cs="Times New Roman"/>
                <w:sz w:val="20"/>
                <w:szCs w:val="20"/>
                <w:lang w:eastAsia="en-US"/>
              </w:rPr>
              <w:lastRenderedPageBreak/>
              <w:t xml:space="preserve">муниципальных и городских округов </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lastRenderedPageBreak/>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t>128,5</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pStyle w:val="afc"/>
              <w:spacing w:line="276" w:lineRule="auto"/>
              <w:rPr>
                <w:rFonts w:ascii="Times New Roman" w:hAnsi="Times New Roman" w:cs="Times New Roman"/>
                <w:sz w:val="20"/>
                <w:szCs w:val="20"/>
                <w:lang w:eastAsia="en-US"/>
              </w:rPr>
            </w:pPr>
            <w:r w:rsidRPr="00A81785">
              <w:rPr>
                <w:rFonts w:ascii="Times New Roman" w:hAnsi="Times New Roman" w:cs="Times New Roman"/>
                <w:sz w:val="20"/>
                <w:szCs w:val="20"/>
                <w:lang w:eastAsia="en-US"/>
              </w:rPr>
              <w:t>128,5</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128,5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128,5</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642,5</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lastRenderedPageBreak/>
              <w:t>Комплекс процессных мероприятий «Ремонт автомобильных дорог общего пользования местного значения и искусственных сооружений на них»</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8"/>
              <w:jc w:val="both"/>
              <w:rPr>
                <w:rFonts w:ascii="Times New Roman" w:hAnsi="Times New Roman"/>
                <w:sz w:val="20"/>
                <w:szCs w:val="20"/>
              </w:rPr>
            </w:pP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ind w:right="-108"/>
              <w:jc w:val="center"/>
              <w:rPr>
                <w:rFonts w:ascii="Times New Roman" w:hAnsi="Times New Roman"/>
                <w:sz w:val="20"/>
                <w:szCs w:val="20"/>
              </w:rPr>
            </w:pPr>
            <w:r w:rsidRPr="00A81785">
              <w:rPr>
                <w:rFonts w:ascii="Times New Roman" w:hAnsi="Times New Roman"/>
                <w:sz w:val="20"/>
                <w:szCs w:val="20"/>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jc w:val="center"/>
              <w:rPr>
                <w:rFonts w:ascii="Times New Roman" w:hAnsi="Times New Roman"/>
                <w:color w:val="000000"/>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753,9</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528,2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533,0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2765,0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4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19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8"/>
              <w:jc w:val="both"/>
              <w:rPr>
                <w:rFonts w:ascii="Times New Roman" w:hAnsi="Times New Roman"/>
                <w:sz w:val="20"/>
                <w:szCs w:val="20"/>
              </w:rPr>
            </w:pPr>
            <w:r w:rsidRPr="00A81785">
              <w:rPr>
                <w:rFonts w:ascii="Times New Roman" w:hAnsi="Times New Roman"/>
                <w:sz w:val="20"/>
                <w:szCs w:val="20"/>
              </w:rPr>
              <w:t>Капитальный ремонт и ремонт автомобильных дорог общего пользования населенных пунктов</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127"/>
              <w:rPr>
                <w:rFonts w:ascii="Times New Roman" w:hAnsi="Times New Roman"/>
                <w:sz w:val="20"/>
                <w:szCs w:val="20"/>
              </w:rPr>
            </w:pPr>
            <w:r w:rsidRPr="00A81785">
              <w:rPr>
                <w:rFonts w:ascii="Times New Roman" w:hAnsi="Times New Roman"/>
                <w:sz w:val="20"/>
                <w:szCs w:val="20"/>
              </w:rPr>
              <w:t>Тыс.руб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1143,0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 </w:t>
            </w:r>
          </w:p>
        </w:tc>
        <w:tc>
          <w:tcPr>
            <w:tcW w:w="18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990A8F" w:rsidRPr="00A81785" w:rsidTr="00990A8F">
        <w:tc>
          <w:tcPr>
            <w:tcW w:w="4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8"/>
              <w:jc w:val="both"/>
              <w:rPr>
                <w:rFonts w:ascii="Times New Roman" w:hAnsi="Times New Roman"/>
                <w:sz w:val="20"/>
                <w:szCs w:val="20"/>
              </w:rPr>
            </w:pPr>
            <w:r w:rsidRPr="00A81785">
              <w:rPr>
                <w:rFonts w:ascii="Times New Roman" w:hAnsi="Times New Roman"/>
                <w:sz w:val="20"/>
                <w:szCs w:val="20"/>
              </w:rPr>
              <w:t>Содержание автомобильных дорог общего пользования местного значения и искусственных сооружений на них</w:t>
            </w:r>
          </w:p>
        </w:tc>
        <w:tc>
          <w:tcPr>
            <w:tcW w:w="99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90A8F" w:rsidRPr="00A81785" w:rsidRDefault="00990A8F" w:rsidP="00990A8F">
            <w:pPr>
              <w:ind w:right="-108"/>
              <w:jc w:val="center"/>
              <w:rPr>
                <w:rFonts w:ascii="Times New Roman" w:hAnsi="Times New Roman"/>
                <w:sz w:val="20"/>
                <w:szCs w:val="20"/>
              </w:rPr>
            </w:pPr>
            <w:r w:rsidRPr="00A81785">
              <w:rPr>
                <w:rFonts w:ascii="Times New Roman" w:hAnsi="Times New Roman"/>
                <w:sz w:val="20"/>
                <w:szCs w:val="20"/>
              </w:rPr>
              <w:t>Тыс.руб.</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jc w:val="center"/>
              <w:rPr>
                <w:rFonts w:ascii="Times New Roman" w:hAnsi="Times New Roman"/>
                <w:color w:val="000000"/>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0,0</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0,0</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0,0</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0,0</w:t>
            </w:r>
          </w:p>
        </w:tc>
        <w:tc>
          <w:tcPr>
            <w:tcW w:w="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0,0</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18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r w:rsidR="00990A8F" w:rsidRPr="00A81785" w:rsidTr="00990A8F">
        <w:tc>
          <w:tcPr>
            <w:tcW w:w="15452" w:type="dxa"/>
            <w:gridSpan w:val="14"/>
            <w:tcBorders>
              <w:top w:val="single" w:sz="6" w:space="0" w:color="000000"/>
              <w:left w:val="single" w:sz="6" w:space="0" w:color="000000"/>
              <w:bottom w:val="nil"/>
              <w:right w:val="single" w:sz="4" w:space="0" w:color="auto"/>
            </w:tcBorders>
            <w:shd w:val="clear" w:color="auto" w:fill="FFFFFF"/>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t>Комплекс процессных мероприятий «Модернизация объектов коммунальной инфраструктуры»</w:t>
            </w:r>
          </w:p>
        </w:tc>
      </w:tr>
      <w:tr w:rsidR="00990A8F" w:rsidRPr="00A81785" w:rsidTr="00990A8F">
        <w:tc>
          <w:tcPr>
            <w:tcW w:w="42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p>
        </w:tc>
        <w:tc>
          <w:tcPr>
            <w:tcW w:w="19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990A8F" w:rsidRPr="00A81785" w:rsidRDefault="00990A8F" w:rsidP="00990A8F">
            <w:pPr>
              <w:widowControl w:val="0"/>
              <w:autoSpaceDE w:val="0"/>
              <w:autoSpaceDN w:val="0"/>
              <w:adjustRightInd w:val="0"/>
              <w:ind w:firstLine="8"/>
              <w:jc w:val="both"/>
              <w:rPr>
                <w:rFonts w:ascii="Times New Roman" w:hAnsi="Times New Roman"/>
                <w:sz w:val="20"/>
                <w:szCs w:val="20"/>
              </w:rPr>
            </w:pPr>
            <w:r w:rsidRPr="00A81785">
              <w:rPr>
                <w:rFonts w:ascii="Times New Roman" w:hAnsi="Times New Roman"/>
                <w:sz w:val="20"/>
                <w:szCs w:val="20"/>
              </w:rPr>
              <w:t>Капитальные вложения в объекты муниципальной собственности</w:t>
            </w:r>
          </w:p>
        </w:tc>
        <w:tc>
          <w:tcPr>
            <w:tcW w:w="992"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990A8F" w:rsidRPr="00A81785" w:rsidRDefault="00990A8F" w:rsidP="00990A8F">
            <w:pPr>
              <w:ind w:right="-108"/>
              <w:jc w:val="center"/>
              <w:rPr>
                <w:rFonts w:ascii="Times New Roman" w:hAnsi="Times New Roman"/>
                <w:sz w:val="20"/>
                <w:szCs w:val="20"/>
              </w:rPr>
            </w:pPr>
            <w:r w:rsidRPr="00A81785">
              <w:rPr>
                <w:rFonts w:ascii="Times New Roman" w:hAnsi="Times New Roman"/>
                <w:sz w:val="20"/>
                <w:szCs w:val="20"/>
              </w:rPr>
              <w:t>Тыс.руб.</w:t>
            </w:r>
          </w:p>
        </w:tc>
        <w:tc>
          <w:tcPr>
            <w:tcW w:w="99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753,9</w:t>
            </w:r>
          </w:p>
        </w:tc>
        <w:tc>
          <w:tcPr>
            <w:tcW w:w="99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528,2</w:t>
            </w:r>
          </w:p>
        </w:tc>
        <w:tc>
          <w:tcPr>
            <w:tcW w:w="113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hAnsi="Times New Roman"/>
                <w:sz w:val="20"/>
                <w:szCs w:val="20"/>
              </w:rPr>
            </w:pPr>
            <w:r w:rsidRPr="00A81785">
              <w:rPr>
                <w:rFonts w:ascii="Times New Roman" w:hAnsi="Times New Roman"/>
                <w:sz w:val="20"/>
                <w:szCs w:val="20"/>
              </w:rPr>
              <w:t>533,0</w:t>
            </w:r>
          </w:p>
        </w:tc>
        <w:tc>
          <w:tcPr>
            <w:tcW w:w="85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w:t>
            </w:r>
          </w:p>
        </w:tc>
        <w:tc>
          <w:tcPr>
            <w:tcW w:w="70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2765,0</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widowControl w:val="0"/>
              <w:autoSpaceDE w:val="0"/>
              <w:autoSpaceDN w:val="0"/>
              <w:adjustRightInd w:val="0"/>
              <w:jc w:val="both"/>
              <w:rPr>
                <w:rFonts w:ascii="Times New Roman" w:hAnsi="Times New Roman"/>
                <w:color w:val="22272F"/>
                <w:sz w:val="20"/>
                <w:szCs w:val="20"/>
              </w:rPr>
            </w:pPr>
          </w:p>
        </w:tc>
        <w:tc>
          <w:tcPr>
            <w:tcW w:w="184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Администрация МО Карагачский сельсовет</w:t>
            </w:r>
          </w:p>
        </w:tc>
        <w:tc>
          <w:tcPr>
            <w:tcW w:w="141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c>
          <w:tcPr>
            <w:tcW w:w="170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990A8F" w:rsidRPr="00A81785" w:rsidRDefault="00990A8F" w:rsidP="00990A8F">
            <w:pPr>
              <w:rPr>
                <w:rFonts w:ascii="Times New Roman" w:eastAsiaTheme="minorEastAsia" w:hAnsi="Times New Roman"/>
                <w:sz w:val="20"/>
                <w:szCs w:val="20"/>
              </w:rPr>
            </w:pPr>
            <w:r w:rsidRPr="00A81785">
              <w:rPr>
                <w:rFonts w:ascii="Times New Roman" w:eastAsiaTheme="minorEastAsia" w:hAnsi="Times New Roman"/>
                <w:sz w:val="20"/>
                <w:szCs w:val="20"/>
              </w:rPr>
              <w:t>-</w:t>
            </w:r>
          </w:p>
        </w:tc>
      </w:tr>
    </w:tbl>
    <w:p w:rsidR="00A723D9" w:rsidRPr="00A81785" w:rsidRDefault="00A723D9" w:rsidP="00A723D9">
      <w:pPr>
        <w:contextualSpacing/>
        <w:jc w:val="right"/>
        <w:rPr>
          <w:rFonts w:ascii="Times New Roman" w:hAnsi="Times New Roman"/>
          <w:sz w:val="20"/>
          <w:szCs w:val="20"/>
        </w:rPr>
      </w:pPr>
    </w:p>
    <w:p w:rsidR="00AE72D8" w:rsidRPr="00A81785" w:rsidRDefault="00AE72D8" w:rsidP="00A81785">
      <w:pPr>
        <w:contextualSpacing/>
        <w:rPr>
          <w:rFonts w:ascii="Times New Roman" w:hAnsi="Times New Roman"/>
          <w:sz w:val="20"/>
          <w:szCs w:val="20"/>
        </w:rPr>
      </w:pPr>
    </w:p>
    <w:p w:rsidR="00AE72D8" w:rsidRPr="00A81785" w:rsidRDefault="00AE72D8" w:rsidP="00A723D9">
      <w:pPr>
        <w:contextualSpacing/>
        <w:jc w:val="right"/>
        <w:rPr>
          <w:rFonts w:ascii="Times New Roman" w:hAnsi="Times New Roman"/>
          <w:sz w:val="20"/>
          <w:szCs w:val="20"/>
        </w:rPr>
      </w:pPr>
    </w:p>
    <w:p w:rsidR="00AE72D8" w:rsidRPr="00A81785" w:rsidRDefault="00AE72D8" w:rsidP="00A723D9">
      <w:pPr>
        <w:contextualSpacing/>
        <w:jc w:val="right"/>
        <w:rPr>
          <w:rFonts w:ascii="Times New Roman" w:hAnsi="Times New Roman"/>
          <w:sz w:val="20"/>
          <w:szCs w:val="20"/>
        </w:rPr>
      </w:pPr>
    </w:p>
    <w:p w:rsidR="00AE72D8" w:rsidRPr="00A81785" w:rsidRDefault="00AE72D8" w:rsidP="00A723D9">
      <w:pPr>
        <w:contextualSpacing/>
        <w:jc w:val="right"/>
        <w:rPr>
          <w:rFonts w:ascii="Times New Roman" w:hAnsi="Times New Roman"/>
          <w:sz w:val="20"/>
          <w:szCs w:val="20"/>
        </w:rPr>
      </w:pPr>
    </w:p>
    <w:p w:rsidR="00AE72D8" w:rsidRPr="00A81785" w:rsidRDefault="00AE72D8" w:rsidP="00A723D9">
      <w:pPr>
        <w:contextualSpacing/>
        <w:jc w:val="right"/>
        <w:rPr>
          <w:rFonts w:ascii="Times New Roman" w:hAnsi="Times New Roman"/>
          <w:sz w:val="20"/>
          <w:szCs w:val="20"/>
        </w:rPr>
      </w:pPr>
    </w:p>
    <w:p w:rsidR="00A723D9" w:rsidRPr="00A81785" w:rsidRDefault="00B62F43" w:rsidP="00A81785">
      <w:pPr>
        <w:contextualSpacing/>
        <w:jc w:val="center"/>
        <w:rPr>
          <w:rFonts w:ascii="Times New Roman" w:hAnsi="Times New Roman"/>
          <w:sz w:val="20"/>
          <w:szCs w:val="20"/>
        </w:rPr>
      </w:pPr>
      <w:r>
        <w:rPr>
          <w:rFonts w:ascii="Times New Roman" w:hAnsi="Times New Roman"/>
          <w:sz w:val="20"/>
          <w:szCs w:val="20"/>
        </w:rPr>
        <w:t xml:space="preserve">                                                                                                                                                                                                                         </w:t>
      </w:r>
      <w:r w:rsidR="00A723D9" w:rsidRPr="00A81785">
        <w:rPr>
          <w:rFonts w:ascii="Times New Roman" w:hAnsi="Times New Roman"/>
          <w:sz w:val="20"/>
          <w:szCs w:val="20"/>
        </w:rPr>
        <w:t>Приложение 3</w:t>
      </w:r>
    </w:p>
    <w:p w:rsidR="00A723D9" w:rsidRPr="00A81785" w:rsidRDefault="00A723D9" w:rsidP="00AE72D8">
      <w:pPr>
        <w:jc w:val="center"/>
        <w:rPr>
          <w:rFonts w:ascii="Times New Roman" w:hAnsi="Times New Roman"/>
          <w:sz w:val="20"/>
          <w:szCs w:val="20"/>
        </w:rPr>
      </w:pPr>
      <w:r w:rsidRPr="00A81785">
        <w:rPr>
          <w:rFonts w:ascii="Times New Roman" w:hAnsi="Times New Roman"/>
          <w:sz w:val="20"/>
          <w:szCs w:val="20"/>
        </w:rPr>
        <w:t xml:space="preserve">  </w:t>
      </w:r>
      <w:r w:rsidR="00B62F43">
        <w:rPr>
          <w:rFonts w:ascii="Times New Roman" w:hAnsi="Times New Roman"/>
          <w:sz w:val="20"/>
          <w:szCs w:val="20"/>
        </w:rPr>
        <w:t xml:space="preserve">                                                                                                                                                                                                                                                </w:t>
      </w:r>
      <w:r w:rsidRPr="00A81785">
        <w:rPr>
          <w:rFonts w:ascii="Times New Roman" w:hAnsi="Times New Roman"/>
          <w:sz w:val="20"/>
          <w:szCs w:val="20"/>
        </w:rPr>
        <w:t xml:space="preserve"> к муниципальной программе</w:t>
      </w:r>
    </w:p>
    <w:p w:rsidR="00A723D9" w:rsidRPr="00A81785" w:rsidRDefault="00A723D9" w:rsidP="00A723D9">
      <w:pPr>
        <w:contextualSpacing/>
        <w:jc w:val="center"/>
        <w:rPr>
          <w:rFonts w:ascii="Times New Roman" w:hAnsi="Times New Roman"/>
          <w:sz w:val="20"/>
          <w:szCs w:val="20"/>
        </w:rPr>
      </w:pPr>
      <w:r w:rsidRPr="00A81785">
        <w:rPr>
          <w:rFonts w:ascii="Times New Roman" w:hAnsi="Times New Roman"/>
          <w:b/>
          <w:color w:val="000000"/>
          <w:sz w:val="20"/>
          <w:szCs w:val="20"/>
        </w:rPr>
        <w:t xml:space="preserve">Структура </w:t>
      </w:r>
      <w:r w:rsidRPr="00A81785">
        <w:rPr>
          <w:rFonts w:ascii="Times New Roman" w:hAnsi="Times New Roman"/>
          <w:b/>
          <w:sz w:val="20"/>
          <w:szCs w:val="20"/>
        </w:rPr>
        <w:t>муниципальной</w:t>
      </w:r>
      <w:r w:rsidRPr="00A81785">
        <w:rPr>
          <w:rFonts w:ascii="Times New Roman" w:hAnsi="Times New Roman"/>
          <w:b/>
          <w:color w:val="000000"/>
          <w:sz w:val="20"/>
          <w:szCs w:val="20"/>
        </w:rPr>
        <w:t xml:space="preserve"> программы</w:t>
      </w:r>
    </w:p>
    <w:tbl>
      <w:tblPr>
        <w:tblW w:w="149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73"/>
        <w:gridCol w:w="5035"/>
        <w:gridCol w:w="1960"/>
        <w:gridCol w:w="3497"/>
        <w:gridCol w:w="3819"/>
      </w:tblGrid>
      <w:tr w:rsidR="00A723D9" w:rsidRPr="00A81785" w:rsidTr="00A723D9">
        <w:tc>
          <w:tcPr>
            <w:tcW w:w="673"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 п/п</w:t>
            </w:r>
          </w:p>
        </w:tc>
        <w:tc>
          <w:tcPr>
            <w:tcW w:w="5035"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Задачи структурного элемента</w:t>
            </w:r>
            <w:r w:rsidRPr="00A81785">
              <w:rPr>
                <w:rStyle w:val="a8"/>
                <w:rFonts w:ascii="Times New Roman" w:hAnsi="Times New Roman"/>
                <w:color w:val="22272F"/>
                <w:sz w:val="20"/>
                <w:szCs w:val="20"/>
              </w:rPr>
              <w:footnoteReference w:id="8"/>
            </w:r>
          </w:p>
        </w:tc>
        <w:tc>
          <w:tcPr>
            <w:tcW w:w="5457" w:type="dxa"/>
            <w:gridSpan w:val="2"/>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Краткое описание ожидаемых эффектов от реализации задачи структурного элемент</w:t>
            </w:r>
            <w:r w:rsidRPr="00A81785">
              <w:rPr>
                <w:rFonts w:ascii="Times New Roman" w:hAnsi="Times New Roman"/>
                <w:color w:val="000000"/>
                <w:sz w:val="20"/>
                <w:szCs w:val="20"/>
              </w:rPr>
              <w:t>а</w:t>
            </w:r>
            <w:r w:rsidRPr="00A81785">
              <w:rPr>
                <w:rStyle w:val="a8"/>
                <w:rFonts w:ascii="Times New Roman" w:hAnsi="Times New Roman"/>
                <w:sz w:val="20"/>
                <w:szCs w:val="20"/>
              </w:rPr>
              <w:footnoteReference w:id="9"/>
            </w:r>
          </w:p>
        </w:tc>
        <w:tc>
          <w:tcPr>
            <w:tcW w:w="3819"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Связь с показателями</w:t>
            </w:r>
            <w:r w:rsidRPr="00A81785">
              <w:rPr>
                <w:rStyle w:val="a8"/>
                <w:rFonts w:ascii="Times New Roman" w:hAnsi="Times New Roman"/>
                <w:color w:val="22272F"/>
                <w:sz w:val="20"/>
                <w:szCs w:val="20"/>
              </w:rPr>
              <w:footnoteReference w:id="10"/>
            </w:r>
          </w:p>
        </w:tc>
      </w:tr>
      <w:tr w:rsidR="00A723D9" w:rsidRPr="00A81785" w:rsidTr="00A723D9">
        <w:trPr>
          <w:tblHeader/>
        </w:trPr>
        <w:tc>
          <w:tcPr>
            <w:tcW w:w="673"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1</w:t>
            </w:r>
          </w:p>
        </w:tc>
        <w:tc>
          <w:tcPr>
            <w:tcW w:w="5035"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2</w:t>
            </w:r>
          </w:p>
        </w:tc>
        <w:tc>
          <w:tcPr>
            <w:tcW w:w="5457" w:type="dxa"/>
            <w:gridSpan w:val="2"/>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3</w:t>
            </w:r>
          </w:p>
        </w:tc>
        <w:tc>
          <w:tcPr>
            <w:tcW w:w="3819" w:type="dxa"/>
            <w:shd w:val="clear" w:color="auto" w:fill="FFFFFF"/>
            <w:hideMark/>
          </w:tcPr>
          <w:p w:rsidR="00A723D9" w:rsidRPr="00A81785" w:rsidRDefault="00A723D9" w:rsidP="00A723D9">
            <w:pPr>
              <w:jc w:val="center"/>
              <w:rPr>
                <w:rFonts w:ascii="Times New Roman" w:hAnsi="Times New Roman"/>
                <w:b/>
                <w:color w:val="22272F"/>
                <w:sz w:val="20"/>
                <w:szCs w:val="20"/>
              </w:rPr>
            </w:pPr>
            <w:r w:rsidRPr="00A81785">
              <w:rPr>
                <w:rFonts w:ascii="Times New Roman" w:hAnsi="Times New Roman"/>
                <w:color w:val="22272F"/>
                <w:sz w:val="20"/>
                <w:szCs w:val="20"/>
              </w:rPr>
              <w:t>4</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pStyle w:val="ae"/>
              <w:ind w:left="69"/>
              <w:rPr>
                <w:color w:val="22272F"/>
                <w:sz w:val="20"/>
                <w:szCs w:val="20"/>
              </w:rPr>
            </w:pPr>
            <w:r w:rsidRPr="00A81785">
              <w:rPr>
                <w:b/>
                <w:sz w:val="20"/>
                <w:szCs w:val="20"/>
              </w:rPr>
              <w:t>Программа «</w:t>
            </w:r>
            <w:r w:rsidR="00AE72D8" w:rsidRPr="00A81785">
              <w:rPr>
                <w:b/>
                <w:sz w:val="20"/>
                <w:szCs w:val="20"/>
              </w:rPr>
              <w:t>Социально-экономическое развитие территории муниципального образования Карагачский сельсовет</w:t>
            </w:r>
            <w:r w:rsidRPr="00A81785">
              <w:rPr>
                <w:b/>
                <w:sz w:val="20"/>
                <w:szCs w:val="20"/>
              </w:rPr>
              <w:t>»</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1.</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color w:val="22272F"/>
                <w:sz w:val="20"/>
                <w:szCs w:val="20"/>
              </w:rPr>
              <w:t>Комплекс процессных мероприятий «</w:t>
            </w:r>
            <w:r w:rsidR="00AE72D8" w:rsidRPr="00A81785">
              <w:rPr>
                <w:b/>
                <w:color w:val="000000"/>
                <w:sz w:val="20"/>
                <w:szCs w:val="20"/>
              </w:rPr>
              <w:t>Обеспечение деятельности аппарата управления администрации Карагачского сельсовета</w:t>
            </w:r>
            <w:r w:rsidRPr="00A81785">
              <w:rPr>
                <w:b/>
                <w:sz w:val="20"/>
                <w:szCs w:val="20"/>
              </w:rPr>
              <w:t>»</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6995" w:type="dxa"/>
            <w:gridSpan w:val="2"/>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7316" w:type="dxa"/>
            <w:gridSpan w:val="2"/>
            <w:shd w:val="clear" w:color="auto" w:fill="FFFFFF"/>
            <w:hideMark/>
          </w:tcPr>
          <w:p w:rsidR="00A723D9" w:rsidRPr="00A81785" w:rsidRDefault="00A723D9" w:rsidP="00A723D9">
            <w:pPr>
              <w:rPr>
                <w:rFonts w:ascii="Times New Roman" w:hAnsi="Times New Roman"/>
                <w:b/>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1.1.1.</w:t>
            </w:r>
          </w:p>
        </w:tc>
        <w:tc>
          <w:tcPr>
            <w:tcW w:w="5035" w:type="dxa"/>
            <w:shd w:val="clear" w:color="auto" w:fill="FFFFFF"/>
            <w:hideMark/>
          </w:tcPr>
          <w:p w:rsidR="00A723D9" w:rsidRPr="00A81785" w:rsidRDefault="00B5667F" w:rsidP="00A723D9">
            <w:pPr>
              <w:rPr>
                <w:rFonts w:ascii="Times New Roman" w:hAnsi="Times New Roman"/>
                <w:color w:val="22272F"/>
                <w:sz w:val="20"/>
                <w:szCs w:val="20"/>
              </w:rPr>
            </w:pPr>
            <w:r w:rsidRPr="00A81785">
              <w:rPr>
                <w:rFonts w:ascii="Times New Roman" w:hAnsi="Times New Roman"/>
                <w:color w:val="22272F"/>
                <w:sz w:val="20"/>
                <w:szCs w:val="20"/>
              </w:rPr>
              <w:t>Глава муниципального образования</w:t>
            </w:r>
          </w:p>
        </w:tc>
        <w:tc>
          <w:tcPr>
            <w:tcW w:w="5457" w:type="dxa"/>
            <w:gridSpan w:val="2"/>
            <w:shd w:val="clear" w:color="auto" w:fill="FFFFFF"/>
            <w:hideMark/>
          </w:tcPr>
          <w:p w:rsidR="00A723D9" w:rsidRPr="00A81785" w:rsidRDefault="00A723D9" w:rsidP="00A723D9">
            <w:pPr>
              <w:rPr>
                <w:rFonts w:ascii="Times New Roman" w:hAnsi="Times New Roman"/>
                <w:color w:val="000000"/>
                <w:sz w:val="20"/>
                <w:szCs w:val="20"/>
              </w:rPr>
            </w:pPr>
            <w:r w:rsidRPr="00A81785">
              <w:rPr>
                <w:rFonts w:ascii="Times New Roman" w:hAnsi="Times New Roman"/>
                <w:color w:val="22272F"/>
                <w:sz w:val="20"/>
                <w:szCs w:val="20"/>
              </w:rPr>
              <w:t> </w:t>
            </w:r>
            <w:r w:rsidRPr="00A81785">
              <w:rPr>
                <w:rFonts w:ascii="Times New Roman" w:hAnsi="Times New Roman"/>
                <w:color w:val="000000"/>
                <w:sz w:val="20"/>
                <w:szCs w:val="20"/>
              </w:rPr>
              <w:t>Руководство и управление в сфере установленных функций органа местного самоуправления</w:t>
            </w:r>
          </w:p>
        </w:tc>
        <w:tc>
          <w:tcPr>
            <w:tcW w:w="3819"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Совершенствование муниципального управления, повышение его эффективности</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1.1.2.</w:t>
            </w:r>
          </w:p>
        </w:tc>
        <w:tc>
          <w:tcPr>
            <w:tcW w:w="5035" w:type="dxa"/>
            <w:shd w:val="clear" w:color="auto" w:fill="FFFFFF"/>
            <w:hideMark/>
          </w:tcPr>
          <w:p w:rsidR="00A723D9" w:rsidRPr="00A81785" w:rsidRDefault="00B5667F" w:rsidP="00A723D9">
            <w:pPr>
              <w:rPr>
                <w:rFonts w:ascii="Times New Roman" w:hAnsi="Times New Roman"/>
                <w:color w:val="22272F"/>
                <w:sz w:val="20"/>
                <w:szCs w:val="20"/>
              </w:rPr>
            </w:pPr>
            <w:r w:rsidRPr="00A81785">
              <w:rPr>
                <w:rFonts w:ascii="Times New Roman" w:hAnsi="Times New Roman"/>
                <w:color w:val="22272F"/>
                <w:sz w:val="20"/>
                <w:szCs w:val="20"/>
              </w:rPr>
              <w:t>Центральный аппарат</w:t>
            </w:r>
          </w:p>
        </w:tc>
        <w:tc>
          <w:tcPr>
            <w:tcW w:w="5457" w:type="dxa"/>
            <w:gridSpan w:val="2"/>
            <w:shd w:val="clear" w:color="auto" w:fill="FFFFFF"/>
            <w:hideMark/>
          </w:tcPr>
          <w:p w:rsidR="00A723D9" w:rsidRPr="00A81785" w:rsidRDefault="00A723D9" w:rsidP="00A723D9">
            <w:pPr>
              <w:pStyle w:val="afd"/>
              <w:rPr>
                <w:rFonts w:ascii="Times New Roman" w:hAnsi="Times New Roman" w:cs="Times New Roman"/>
                <w:sz w:val="20"/>
                <w:szCs w:val="20"/>
              </w:rPr>
            </w:pPr>
            <w:r w:rsidRPr="00A81785">
              <w:rPr>
                <w:rFonts w:ascii="Times New Roman" w:hAnsi="Times New Roman" w:cs="Times New Roman"/>
                <w:sz w:val="20"/>
                <w:szCs w:val="20"/>
              </w:rPr>
              <w:t>Проведение муниципальных правовых актов в соответствие с требованиями федеральных законов и законов Оренбургской области</w:t>
            </w:r>
          </w:p>
          <w:p w:rsidR="00A723D9" w:rsidRPr="00A81785" w:rsidRDefault="00A723D9" w:rsidP="00A723D9">
            <w:pPr>
              <w:rPr>
                <w:rFonts w:ascii="Times New Roman" w:hAnsi="Times New Roman"/>
                <w:sz w:val="20"/>
                <w:szCs w:val="20"/>
              </w:rPr>
            </w:pPr>
            <w:r w:rsidRPr="00A81785">
              <w:rPr>
                <w:rFonts w:ascii="Times New Roman" w:hAnsi="Times New Roman"/>
                <w:sz w:val="20"/>
                <w:szCs w:val="20"/>
              </w:rPr>
              <w:t>Проведение антикоррупционной экспертизы проектов муниципальных правовых актов</w:t>
            </w:r>
          </w:p>
          <w:p w:rsidR="00A723D9" w:rsidRPr="00A81785" w:rsidRDefault="00A723D9" w:rsidP="00A723D9">
            <w:pPr>
              <w:rPr>
                <w:rFonts w:ascii="Times New Roman" w:hAnsi="Times New Roman"/>
                <w:sz w:val="20"/>
                <w:szCs w:val="20"/>
              </w:rPr>
            </w:pPr>
            <w:r w:rsidRPr="00A81785">
              <w:rPr>
                <w:rFonts w:ascii="Times New Roman" w:hAnsi="Times New Roman"/>
                <w:sz w:val="20"/>
                <w:szCs w:val="20"/>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3819" w:type="dxa"/>
            <w:shd w:val="clear" w:color="auto" w:fill="FFFFFF"/>
            <w:hideMark/>
          </w:tcPr>
          <w:p w:rsidR="00A723D9" w:rsidRPr="00A81785" w:rsidRDefault="00A723D9" w:rsidP="00AE72D8">
            <w:pPr>
              <w:rPr>
                <w:rFonts w:ascii="Times New Roman" w:hAnsi="Times New Roman"/>
                <w:b/>
                <w:color w:val="22272F"/>
                <w:sz w:val="20"/>
                <w:szCs w:val="20"/>
              </w:rPr>
            </w:pPr>
            <w:r w:rsidRPr="00A81785">
              <w:rPr>
                <w:rFonts w:ascii="Times New Roman" w:hAnsi="Times New Roman"/>
                <w:color w:val="22272F"/>
                <w:sz w:val="20"/>
                <w:szCs w:val="20"/>
              </w:rPr>
              <w:t> С</w:t>
            </w:r>
            <w:r w:rsidRPr="00A81785">
              <w:rPr>
                <w:rFonts w:ascii="Times New Roman" w:hAnsi="Times New Roman"/>
                <w:sz w:val="20"/>
                <w:szCs w:val="20"/>
              </w:rPr>
              <w:t>оздание условий для повышения эффективности реализации муниципальной политики в администрации муниципального образования К</w:t>
            </w:r>
            <w:r w:rsidR="00AE72D8" w:rsidRPr="00A81785">
              <w:rPr>
                <w:rFonts w:ascii="Times New Roman" w:hAnsi="Times New Roman"/>
                <w:sz w:val="20"/>
                <w:szCs w:val="20"/>
              </w:rPr>
              <w:t>арагачский</w:t>
            </w:r>
            <w:r w:rsidRPr="00A81785">
              <w:rPr>
                <w:rFonts w:ascii="Times New Roman" w:hAnsi="Times New Roman"/>
                <w:sz w:val="20"/>
                <w:szCs w:val="20"/>
              </w:rPr>
              <w:t xml:space="preserve"> сельсовет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1.1.3</w:t>
            </w:r>
          </w:p>
        </w:tc>
        <w:tc>
          <w:tcPr>
            <w:tcW w:w="5035" w:type="dxa"/>
            <w:shd w:val="clear" w:color="auto" w:fill="FFFFFF"/>
            <w:hideMark/>
          </w:tcPr>
          <w:p w:rsidR="00A723D9" w:rsidRPr="00A81785" w:rsidRDefault="00B5667F" w:rsidP="00A723D9">
            <w:pPr>
              <w:rPr>
                <w:rFonts w:ascii="Times New Roman" w:hAnsi="Times New Roman"/>
                <w:color w:val="22272F"/>
                <w:sz w:val="20"/>
                <w:szCs w:val="20"/>
              </w:rPr>
            </w:pPr>
            <w:r w:rsidRPr="00A81785">
              <w:rPr>
                <w:rFonts w:ascii="Times New Roman" w:hAnsi="Times New Roman"/>
                <w:sz w:val="20"/>
                <w:szCs w:val="20"/>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w:t>
            </w:r>
            <w:r w:rsidRPr="00A81785">
              <w:rPr>
                <w:rFonts w:ascii="Times New Roman" w:hAnsi="Times New Roman"/>
                <w:sz w:val="20"/>
                <w:szCs w:val="20"/>
              </w:rPr>
              <w:lastRenderedPageBreak/>
              <w:t>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5457" w:type="dxa"/>
            <w:gridSpan w:val="2"/>
            <w:shd w:val="clear" w:color="auto" w:fill="FFFFFF"/>
            <w:hideMark/>
          </w:tcPr>
          <w:p w:rsidR="00A723D9" w:rsidRPr="00A81785" w:rsidRDefault="00A723D9" w:rsidP="00A723D9">
            <w:pPr>
              <w:pStyle w:val="afd"/>
              <w:rPr>
                <w:rFonts w:ascii="Times New Roman" w:hAnsi="Times New Roman" w:cs="Times New Roman"/>
                <w:sz w:val="20"/>
                <w:szCs w:val="20"/>
              </w:rPr>
            </w:pPr>
            <w:r w:rsidRPr="00A81785">
              <w:rPr>
                <w:rFonts w:ascii="Times New Roman" w:hAnsi="Times New Roman" w:cs="Times New Roman"/>
                <w:sz w:val="20"/>
                <w:szCs w:val="20"/>
              </w:rPr>
              <w:lastRenderedPageBreak/>
              <w:t>Проведение контрольных мероприятий в сфере распоряжения и использования муниципального имущества</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 Совершенствование муниципального управления, повышение его эффективности</w:t>
            </w:r>
          </w:p>
        </w:tc>
      </w:tr>
      <w:tr w:rsidR="00B5667F" w:rsidRPr="00A81785" w:rsidTr="00A723D9">
        <w:tc>
          <w:tcPr>
            <w:tcW w:w="673" w:type="dxa"/>
            <w:shd w:val="clear" w:color="auto" w:fill="FFFFFF"/>
          </w:tcPr>
          <w:p w:rsidR="00B5667F" w:rsidRPr="00A81785" w:rsidRDefault="00B5667F" w:rsidP="00A723D9">
            <w:pPr>
              <w:rPr>
                <w:rFonts w:ascii="Times New Roman" w:hAnsi="Times New Roman"/>
                <w:color w:val="22272F"/>
                <w:sz w:val="20"/>
                <w:szCs w:val="20"/>
              </w:rPr>
            </w:pPr>
            <w:r w:rsidRPr="00A81785">
              <w:rPr>
                <w:rFonts w:ascii="Times New Roman" w:hAnsi="Times New Roman"/>
                <w:color w:val="22272F"/>
                <w:sz w:val="20"/>
                <w:szCs w:val="20"/>
              </w:rPr>
              <w:lastRenderedPageBreak/>
              <w:t>1.1.4</w:t>
            </w:r>
          </w:p>
        </w:tc>
        <w:tc>
          <w:tcPr>
            <w:tcW w:w="5035" w:type="dxa"/>
            <w:shd w:val="clear" w:color="auto" w:fill="FFFFFF"/>
          </w:tcPr>
          <w:p w:rsidR="00B5667F" w:rsidRPr="00A81785" w:rsidRDefault="00B5667F" w:rsidP="00A723D9">
            <w:pPr>
              <w:rPr>
                <w:rFonts w:ascii="Times New Roman" w:hAnsi="Times New Roman"/>
                <w:sz w:val="20"/>
                <w:szCs w:val="20"/>
              </w:rPr>
            </w:pPr>
            <w:r w:rsidRPr="00A81785">
              <w:rPr>
                <w:rFonts w:ascii="Times New Roman" w:hAnsi="Times New Roman"/>
                <w:sz w:val="20"/>
                <w:szCs w:val="20"/>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муниципального земельного контроля  </w:t>
            </w:r>
          </w:p>
        </w:tc>
        <w:tc>
          <w:tcPr>
            <w:tcW w:w="5457" w:type="dxa"/>
            <w:gridSpan w:val="2"/>
            <w:shd w:val="clear" w:color="auto" w:fill="FFFFFF"/>
          </w:tcPr>
          <w:p w:rsidR="00B5667F" w:rsidRPr="00A81785" w:rsidRDefault="00B5667F" w:rsidP="00A723D9">
            <w:pPr>
              <w:pStyle w:val="afd"/>
              <w:rPr>
                <w:rFonts w:ascii="Times New Roman" w:hAnsi="Times New Roman" w:cs="Times New Roman"/>
                <w:sz w:val="20"/>
                <w:szCs w:val="20"/>
              </w:rPr>
            </w:pPr>
          </w:p>
        </w:tc>
        <w:tc>
          <w:tcPr>
            <w:tcW w:w="3819" w:type="dxa"/>
            <w:shd w:val="clear" w:color="auto" w:fill="FFFFFF"/>
          </w:tcPr>
          <w:p w:rsidR="00B5667F" w:rsidRPr="00A81785" w:rsidRDefault="00B5667F" w:rsidP="00A723D9">
            <w:pPr>
              <w:rPr>
                <w:rFonts w:ascii="Times New Roman" w:hAnsi="Times New Roman"/>
                <w:color w:val="22272F"/>
                <w:sz w:val="20"/>
                <w:szCs w:val="20"/>
              </w:rPr>
            </w:pPr>
          </w:p>
        </w:tc>
      </w:tr>
      <w:tr w:rsidR="00B5667F" w:rsidRPr="00A81785" w:rsidTr="00A723D9">
        <w:tc>
          <w:tcPr>
            <w:tcW w:w="673" w:type="dxa"/>
            <w:shd w:val="clear" w:color="auto" w:fill="FFFFFF"/>
          </w:tcPr>
          <w:p w:rsidR="00B5667F" w:rsidRPr="00A81785" w:rsidRDefault="00B5667F" w:rsidP="00A723D9">
            <w:pPr>
              <w:rPr>
                <w:rFonts w:ascii="Times New Roman" w:hAnsi="Times New Roman"/>
                <w:color w:val="22272F"/>
                <w:sz w:val="20"/>
                <w:szCs w:val="20"/>
              </w:rPr>
            </w:pPr>
            <w:r w:rsidRPr="00A81785">
              <w:rPr>
                <w:rFonts w:ascii="Times New Roman" w:hAnsi="Times New Roman"/>
                <w:color w:val="22272F"/>
                <w:sz w:val="20"/>
                <w:szCs w:val="20"/>
              </w:rPr>
              <w:t>1.1.5</w:t>
            </w:r>
          </w:p>
        </w:tc>
        <w:tc>
          <w:tcPr>
            <w:tcW w:w="5035" w:type="dxa"/>
            <w:shd w:val="clear" w:color="auto" w:fill="FFFFFF"/>
          </w:tcPr>
          <w:p w:rsidR="00B5667F" w:rsidRPr="00A81785" w:rsidRDefault="00B5667F" w:rsidP="00A723D9">
            <w:pPr>
              <w:rPr>
                <w:rFonts w:ascii="Times New Roman" w:hAnsi="Times New Roman"/>
                <w:sz w:val="20"/>
                <w:szCs w:val="20"/>
              </w:rPr>
            </w:pPr>
            <w:r w:rsidRPr="00A81785">
              <w:rPr>
                <w:rFonts w:ascii="Times New Roman" w:hAnsi="Times New Roman"/>
                <w:sz w:val="20"/>
                <w:szCs w:val="20"/>
              </w:rPr>
              <w:t>Средства, передаваемые на осуществление  полномочий контрольно-счетного органа</w:t>
            </w:r>
          </w:p>
        </w:tc>
        <w:tc>
          <w:tcPr>
            <w:tcW w:w="5457" w:type="dxa"/>
            <w:gridSpan w:val="2"/>
            <w:shd w:val="clear" w:color="auto" w:fill="FFFFFF"/>
          </w:tcPr>
          <w:p w:rsidR="00B5667F" w:rsidRPr="00A81785" w:rsidRDefault="00B5667F" w:rsidP="00A723D9">
            <w:pPr>
              <w:pStyle w:val="afd"/>
              <w:rPr>
                <w:rFonts w:ascii="Times New Roman" w:hAnsi="Times New Roman" w:cs="Times New Roman"/>
                <w:sz w:val="20"/>
                <w:szCs w:val="20"/>
              </w:rPr>
            </w:pPr>
          </w:p>
        </w:tc>
        <w:tc>
          <w:tcPr>
            <w:tcW w:w="3819" w:type="dxa"/>
            <w:shd w:val="clear" w:color="auto" w:fill="FFFFFF"/>
          </w:tcPr>
          <w:p w:rsidR="00B5667F" w:rsidRPr="00A81785" w:rsidRDefault="00B5667F" w:rsidP="00A723D9">
            <w:pPr>
              <w:rPr>
                <w:rFonts w:ascii="Times New Roman" w:hAnsi="Times New Roman"/>
                <w:color w:val="22272F"/>
                <w:sz w:val="20"/>
                <w:szCs w:val="20"/>
              </w:rPr>
            </w:pPr>
          </w:p>
        </w:tc>
      </w:tr>
      <w:tr w:rsidR="00B5667F" w:rsidRPr="00A81785" w:rsidTr="00A723D9">
        <w:tc>
          <w:tcPr>
            <w:tcW w:w="673" w:type="dxa"/>
            <w:shd w:val="clear" w:color="auto" w:fill="FFFFFF"/>
          </w:tcPr>
          <w:p w:rsidR="00B5667F" w:rsidRPr="00A81785" w:rsidRDefault="00B5667F" w:rsidP="00A723D9">
            <w:pPr>
              <w:rPr>
                <w:rFonts w:ascii="Times New Roman" w:hAnsi="Times New Roman"/>
                <w:color w:val="22272F"/>
                <w:sz w:val="20"/>
                <w:szCs w:val="20"/>
              </w:rPr>
            </w:pPr>
            <w:r w:rsidRPr="00A81785">
              <w:rPr>
                <w:rFonts w:ascii="Times New Roman" w:hAnsi="Times New Roman"/>
                <w:color w:val="22272F"/>
                <w:sz w:val="20"/>
                <w:szCs w:val="20"/>
              </w:rPr>
              <w:t>1.1.6</w:t>
            </w:r>
          </w:p>
        </w:tc>
        <w:tc>
          <w:tcPr>
            <w:tcW w:w="5035" w:type="dxa"/>
            <w:shd w:val="clear" w:color="auto" w:fill="FFFFFF"/>
          </w:tcPr>
          <w:p w:rsidR="00B5667F" w:rsidRPr="00A81785" w:rsidRDefault="00B5667F" w:rsidP="00A723D9">
            <w:pPr>
              <w:rPr>
                <w:rFonts w:ascii="Times New Roman" w:hAnsi="Times New Roman"/>
                <w:sz w:val="20"/>
                <w:szCs w:val="20"/>
              </w:rPr>
            </w:pPr>
            <w:r w:rsidRPr="00A81785">
              <w:rPr>
                <w:rFonts w:ascii="Times New Roman" w:hAnsi="Times New Roman"/>
                <w:sz w:val="20"/>
                <w:szCs w:val="20"/>
              </w:rPr>
              <w:t>Осуществление  переданных полномочий в районный бюджет по соглашению  на осуществление составления бюджета сельского поселения</w:t>
            </w:r>
          </w:p>
        </w:tc>
        <w:tc>
          <w:tcPr>
            <w:tcW w:w="5457" w:type="dxa"/>
            <w:gridSpan w:val="2"/>
            <w:shd w:val="clear" w:color="auto" w:fill="FFFFFF"/>
          </w:tcPr>
          <w:p w:rsidR="00B5667F" w:rsidRPr="00A81785" w:rsidRDefault="00B5667F" w:rsidP="00A723D9">
            <w:pPr>
              <w:pStyle w:val="afd"/>
              <w:rPr>
                <w:rFonts w:ascii="Times New Roman" w:hAnsi="Times New Roman" w:cs="Times New Roman"/>
                <w:sz w:val="20"/>
                <w:szCs w:val="20"/>
              </w:rPr>
            </w:pPr>
          </w:p>
        </w:tc>
        <w:tc>
          <w:tcPr>
            <w:tcW w:w="3819" w:type="dxa"/>
            <w:shd w:val="clear" w:color="auto" w:fill="FFFFFF"/>
          </w:tcPr>
          <w:p w:rsidR="00B5667F" w:rsidRPr="00A81785" w:rsidRDefault="00B5667F"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2.</w:t>
            </w:r>
          </w:p>
        </w:tc>
        <w:tc>
          <w:tcPr>
            <w:tcW w:w="14311" w:type="dxa"/>
            <w:gridSpan w:val="4"/>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b/>
                <w:sz w:val="20"/>
                <w:szCs w:val="20"/>
              </w:rPr>
              <w:t>Комплекс процессных мероприятий</w:t>
            </w:r>
            <w:r w:rsidRPr="00A81785">
              <w:rPr>
                <w:rFonts w:ascii="Times New Roman" w:hAnsi="Times New Roman"/>
                <w:b/>
                <w:color w:val="000000"/>
                <w:sz w:val="20"/>
                <w:szCs w:val="20"/>
              </w:rPr>
              <w:t xml:space="preserve"> «</w:t>
            </w:r>
            <w:r w:rsidR="00B5667F" w:rsidRPr="00A81785">
              <w:rPr>
                <w:rFonts w:ascii="Times New Roman" w:hAnsi="Times New Roman"/>
                <w:b/>
                <w:color w:val="000000"/>
                <w:sz w:val="20"/>
                <w:szCs w:val="20"/>
              </w:rPr>
              <w:t>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r w:rsidRPr="00A81785">
              <w:rPr>
                <w:rFonts w:ascii="Times New Roman" w:hAnsi="Times New Roman"/>
                <w:b/>
                <w:color w:val="000000"/>
                <w:sz w:val="20"/>
                <w:szCs w:val="20"/>
              </w:rPr>
              <w:t>»</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2.1.1</w:t>
            </w:r>
          </w:p>
        </w:tc>
        <w:tc>
          <w:tcPr>
            <w:tcW w:w="5035" w:type="dxa"/>
            <w:shd w:val="clear" w:color="auto" w:fill="FFFFFF"/>
            <w:vAlign w:val="bottom"/>
            <w:hideMark/>
          </w:tcPr>
          <w:p w:rsidR="00A723D9" w:rsidRPr="00A81785" w:rsidRDefault="00B5667F" w:rsidP="00B5667F">
            <w:pPr>
              <w:rPr>
                <w:rFonts w:ascii="Times New Roman" w:hAnsi="Times New Roman"/>
                <w:color w:val="22272F"/>
                <w:sz w:val="20"/>
                <w:szCs w:val="20"/>
              </w:rPr>
            </w:pPr>
            <w:r w:rsidRPr="00A81785">
              <w:rPr>
                <w:rFonts w:ascii="Times New Roman" w:hAnsi="Times New Roman"/>
                <w:color w:val="22272F"/>
                <w:sz w:val="20"/>
                <w:szCs w:val="20"/>
              </w:rPr>
              <w:t>Проведение регистрации прав на объекты муниципальной собственности</w:t>
            </w:r>
          </w:p>
        </w:tc>
        <w:tc>
          <w:tcPr>
            <w:tcW w:w="5457" w:type="dxa"/>
            <w:gridSpan w:val="2"/>
            <w:shd w:val="clear" w:color="auto" w:fill="FFFFFF"/>
            <w:hideMark/>
          </w:tcPr>
          <w:p w:rsidR="00A723D9" w:rsidRPr="00A81785" w:rsidRDefault="00A723D9" w:rsidP="00A723D9">
            <w:pPr>
              <w:ind w:firstLine="103"/>
              <w:rPr>
                <w:rFonts w:ascii="Times New Roman" w:hAnsi="Times New Roman"/>
                <w:color w:val="22272F"/>
                <w:sz w:val="20"/>
                <w:szCs w:val="20"/>
              </w:rPr>
            </w:pPr>
            <w:r w:rsidRPr="00A81785">
              <w:rPr>
                <w:rFonts w:ascii="Times New Roman" w:hAnsi="Times New Roman"/>
                <w:color w:val="22272F"/>
                <w:sz w:val="20"/>
                <w:szCs w:val="20"/>
              </w:rPr>
              <w:t>Постановка на государственный кадастровый учёт и обеспечение регистрации права муниципальной собственности</w:t>
            </w:r>
          </w:p>
        </w:tc>
        <w:tc>
          <w:tcPr>
            <w:tcW w:w="3819" w:type="dxa"/>
            <w:shd w:val="clear" w:color="auto" w:fill="FFFFFF"/>
            <w:hideMark/>
          </w:tcPr>
          <w:p w:rsidR="00A723D9" w:rsidRPr="00A81785" w:rsidRDefault="00A723D9" w:rsidP="00A723D9">
            <w:pPr>
              <w:rPr>
                <w:rFonts w:ascii="Times New Roman" w:hAnsi="Times New Roman"/>
                <w:sz w:val="20"/>
                <w:szCs w:val="20"/>
              </w:rPr>
            </w:pPr>
            <w:r w:rsidRPr="00A81785">
              <w:rPr>
                <w:rFonts w:ascii="Times New Roman" w:hAnsi="Times New Roman"/>
                <w:sz w:val="20"/>
                <w:szCs w:val="20"/>
              </w:rPr>
              <w:t>Обеспечение устойчивого развития территории муниципальных образований К</w:t>
            </w:r>
            <w:r w:rsidR="00B5667F" w:rsidRPr="00A81785">
              <w:rPr>
                <w:rFonts w:ascii="Times New Roman" w:hAnsi="Times New Roman"/>
                <w:sz w:val="20"/>
                <w:szCs w:val="20"/>
              </w:rPr>
              <w:t>арагачский</w:t>
            </w:r>
            <w:r w:rsidRPr="00A81785">
              <w:rPr>
                <w:rFonts w:ascii="Times New Roman" w:hAnsi="Times New Roman"/>
                <w:sz w:val="20"/>
                <w:szCs w:val="20"/>
              </w:rPr>
              <w:t xml:space="preserve"> сельсовет, развития инженерной, транспортной и социальной инфраструктур, учета интересов граждан и муниципальных образований</w:t>
            </w:r>
          </w:p>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lastRenderedPageBreak/>
              <w:t>2.1.2</w:t>
            </w:r>
          </w:p>
        </w:tc>
        <w:tc>
          <w:tcPr>
            <w:tcW w:w="5035" w:type="dxa"/>
            <w:shd w:val="clear" w:color="auto" w:fill="FFFFFF"/>
            <w:vAlign w:val="bottom"/>
            <w:hideMark/>
          </w:tcPr>
          <w:p w:rsidR="00A723D9" w:rsidRPr="00A81785" w:rsidRDefault="00B5667F" w:rsidP="00A723D9">
            <w:pPr>
              <w:ind w:firstLine="35"/>
              <w:rPr>
                <w:rFonts w:ascii="Times New Roman" w:hAnsi="Times New Roman"/>
                <w:color w:val="22272F"/>
                <w:sz w:val="20"/>
                <w:szCs w:val="20"/>
              </w:rPr>
            </w:pPr>
            <w:r w:rsidRPr="00A81785">
              <w:rPr>
                <w:rFonts w:ascii="Times New Roman" w:hAnsi="Times New Roman"/>
                <w:color w:val="22272F"/>
                <w:sz w:val="20"/>
                <w:szCs w:val="20"/>
              </w:rPr>
              <w:t>Проведение инвентаризации объектов недвижимого имущества</w:t>
            </w:r>
          </w:p>
        </w:tc>
        <w:tc>
          <w:tcPr>
            <w:tcW w:w="5457" w:type="dxa"/>
            <w:gridSpan w:val="2"/>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Проведение инвентаризации объектов недвижимого имущества</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sz w:val="20"/>
                <w:szCs w:val="20"/>
              </w:rPr>
              <w:t>Повышение эффективности управления муниципальной собственностью</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pStyle w:val="ae"/>
              <w:ind w:left="69"/>
              <w:rPr>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3</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Комплекс процессных мероприятий</w:t>
            </w:r>
            <w:r w:rsidR="00B5667F" w:rsidRPr="00A81785">
              <w:rPr>
                <w:b/>
                <w:color w:val="000000"/>
                <w:sz w:val="20"/>
                <w:szCs w:val="20"/>
              </w:rPr>
              <w:t>«Обеспечение безопасности на территории муниципального образования Карагачский сельсовет»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3.1.1</w:t>
            </w:r>
          </w:p>
        </w:tc>
        <w:tc>
          <w:tcPr>
            <w:tcW w:w="5035" w:type="dxa"/>
            <w:shd w:val="clear" w:color="auto" w:fill="FFFFFF"/>
            <w:hideMark/>
          </w:tcPr>
          <w:p w:rsidR="00A723D9" w:rsidRPr="00A81785" w:rsidRDefault="004C0936" w:rsidP="004C0936">
            <w:pPr>
              <w:snapToGrid w:val="0"/>
              <w:rPr>
                <w:rFonts w:ascii="Times New Roman" w:hAnsi="Times New Roman"/>
                <w:color w:val="000000"/>
                <w:sz w:val="20"/>
                <w:szCs w:val="20"/>
              </w:rPr>
            </w:pPr>
            <w:r w:rsidRPr="00A81785">
              <w:rPr>
                <w:rFonts w:ascii="Times New Roman" w:hAnsi="Times New Roman"/>
                <w:color w:val="000000"/>
                <w:sz w:val="20"/>
                <w:szCs w:val="20"/>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5457" w:type="dxa"/>
            <w:gridSpan w:val="2"/>
            <w:shd w:val="clear" w:color="auto" w:fill="FFFFFF"/>
            <w:hideMark/>
          </w:tcPr>
          <w:p w:rsidR="00A723D9" w:rsidRPr="00A81785" w:rsidRDefault="004C0936" w:rsidP="00A723D9">
            <w:pPr>
              <w:rPr>
                <w:rFonts w:ascii="Times New Roman" w:hAnsi="Times New Roman"/>
                <w:color w:val="000000"/>
                <w:sz w:val="20"/>
                <w:szCs w:val="20"/>
              </w:rPr>
            </w:pPr>
            <w:r w:rsidRPr="00A81785">
              <w:rPr>
                <w:rFonts w:ascii="Times New Roman" w:hAnsi="Times New Roman"/>
                <w:color w:val="000000"/>
                <w:sz w:val="20"/>
                <w:szCs w:val="20"/>
              </w:rPr>
              <w:t>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3819" w:type="dxa"/>
            <w:shd w:val="clear" w:color="auto" w:fill="FFFFFF"/>
            <w:hideMark/>
          </w:tcPr>
          <w:p w:rsidR="00A723D9" w:rsidRPr="00A81785" w:rsidRDefault="004C0936" w:rsidP="00A723D9">
            <w:pPr>
              <w:rPr>
                <w:rFonts w:ascii="Times New Roman" w:hAnsi="Times New Roman"/>
                <w:color w:val="22272F"/>
                <w:sz w:val="20"/>
                <w:szCs w:val="20"/>
              </w:rPr>
            </w:pPr>
            <w:r w:rsidRPr="00A81785">
              <w:rPr>
                <w:rFonts w:ascii="Times New Roman" w:hAnsi="Times New Roman"/>
                <w:color w:val="22272F"/>
                <w:sz w:val="20"/>
                <w:szCs w:val="20"/>
              </w:rPr>
              <w:t>Охват населения, оповещаемого местной системой оповещения</w:t>
            </w:r>
          </w:p>
        </w:tc>
      </w:tr>
      <w:tr w:rsidR="004C0936" w:rsidRPr="00A81785" w:rsidTr="00A723D9">
        <w:tc>
          <w:tcPr>
            <w:tcW w:w="673" w:type="dxa"/>
            <w:shd w:val="clear" w:color="auto" w:fill="FFFFFF"/>
            <w:hideMark/>
          </w:tcPr>
          <w:p w:rsidR="004C0936" w:rsidRPr="00A81785" w:rsidRDefault="004C0936" w:rsidP="004C0936">
            <w:pPr>
              <w:rPr>
                <w:rFonts w:ascii="Times New Roman" w:hAnsi="Times New Roman"/>
                <w:color w:val="22272F"/>
                <w:sz w:val="20"/>
                <w:szCs w:val="20"/>
              </w:rPr>
            </w:pPr>
            <w:r w:rsidRPr="00A81785">
              <w:rPr>
                <w:rFonts w:ascii="Times New Roman" w:hAnsi="Times New Roman"/>
                <w:color w:val="22272F"/>
                <w:sz w:val="20"/>
                <w:szCs w:val="20"/>
              </w:rPr>
              <w:t>3.1.2</w:t>
            </w:r>
          </w:p>
        </w:tc>
        <w:tc>
          <w:tcPr>
            <w:tcW w:w="5035" w:type="dxa"/>
            <w:shd w:val="clear" w:color="auto" w:fill="FFFFFF"/>
            <w:hideMark/>
          </w:tcPr>
          <w:p w:rsidR="004C0936" w:rsidRPr="00A81785" w:rsidRDefault="004C0936" w:rsidP="004C0936">
            <w:pPr>
              <w:pStyle w:val="Standard"/>
              <w:rPr>
                <w:rFonts w:cs="Times New Roman"/>
                <w:sz w:val="20"/>
                <w:szCs w:val="20"/>
                <w:lang w:val="ru-RU"/>
              </w:rPr>
            </w:pPr>
            <w:r w:rsidRPr="00A81785">
              <w:rPr>
                <w:rFonts w:cs="Times New Roman"/>
                <w:sz w:val="20"/>
                <w:szCs w:val="20"/>
                <w:lang w:val="ru-RU"/>
              </w:rPr>
              <w:t>Обеспечение пожарной безопасности</w:t>
            </w:r>
          </w:p>
        </w:tc>
        <w:tc>
          <w:tcPr>
            <w:tcW w:w="5457" w:type="dxa"/>
            <w:gridSpan w:val="2"/>
            <w:shd w:val="clear" w:color="auto" w:fill="FFFFFF"/>
            <w:hideMark/>
          </w:tcPr>
          <w:p w:rsidR="004C0936" w:rsidRPr="00A81785" w:rsidRDefault="004C0936" w:rsidP="004C0936">
            <w:pPr>
              <w:rPr>
                <w:rFonts w:ascii="Times New Roman" w:hAnsi="Times New Roman"/>
                <w:sz w:val="20"/>
                <w:szCs w:val="20"/>
              </w:rPr>
            </w:pPr>
            <w:r w:rsidRPr="00A81785">
              <w:rPr>
                <w:rFonts w:ascii="Times New Roman" w:hAnsi="Times New Roman"/>
                <w:sz w:val="20"/>
                <w:szCs w:val="20"/>
              </w:rPr>
              <w:t>Содержание добровольной пожарной команды, 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3819" w:type="dxa"/>
            <w:shd w:val="clear" w:color="auto" w:fill="FFFFFF"/>
            <w:hideMark/>
          </w:tcPr>
          <w:p w:rsidR="004C0936" w:rsidRPr="00A81785" w:rsidRDefault="004C0936" w:rsidP="004C0936">
            <w:pPr>
              <w:rPr>
                <w:rFonts w:ascii="Times New Roman" w:hAnsi="Times New Roman"/>
                <w:sz w:val="20"/>
                <w:szCs w:val="20"/>
              </w:rPr>
            </w:pPr>
            <w:r w:rsidRPr="00A81785">
              <w:rPr>
                <w:rFonts w:ascii="Times New Roman" w:hAnsi="Times New Roman"/>
                <w:sz w:val="20"/>
                <w:szCs w:val="20"/>
              </w:rPr>
              <w:t>Удельный вес населения, постоянно принимающего участие в предупреждении чрезвычайных ситуаций</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4</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Комплекс процессных мероприятий</w:t>
            </w:r>
            <w:r w:rsidR="004C0936" w:rsidRPr="00A81785">
              <w:rPr>
                <w:b/>
                <w:color w:val="000000"/>
                <w:sz w:val="20"/>
                <w:szCs w:val="20"/>
              </w:rPr>
              <w:t>«Комплексное благоустройство территории муниципального образования Карагачский сельсовет»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eastAsia="Arial Unicode MS" w:hAnsi="Times New Roman"/>
                <w:color w:val="000000"/>
                <w:kern w:val="3"/>
                <w:sz w:val="20"/>
                <w:szCs w:val="20"/>
                <w:lang w:bidi="en-US"/>
              </w:rPr>
              <w:t>Ответственный за реализацию: глава муниципального</w:t>
            </w:r>
            <w:r w:rsidRPr="00A81785">
              <w:rPr>
                <w:rFonts w:ascii="Times New Roman" w:hAnsi="Times New Roman"/>
                <w:color w:val="22272F"/>
                <w:sz w:val="20"/>
                <w:szCs w:val="20"/>
              </w:rPr>
              <w:t xml:space="preserve">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4.1.1</w:t>
            </w:r>
          </w:p>
        </w:tc>
        <w:tc>
          <w:tcPr>
            <w:tcW w:w="5035" w:type="dxa"/>
            <w:shd w:val="clear" w:color="auto" w:fill="FFFFFF"/>
            <w:hideMark/>
          </w:tcPr>
          <w:p w:rsidR="00A723D9" w:rsidRPr="00A81785" w:rsidRDefault="004C0936" w:rsidP="00A723D9">
            <w:pPr>
              <w:rPr>
                <w:rFonts w:ascii="Times New Roman" w:hAnsi="Times New Roman"/>
                <w:color w:val="000000"/>
                <w:sz w:val="20"/>
                <w:szCs w:val="20"/>
              </w:rPr>
            </w:pPr>
            <w:r w:rsidRPr="00A81785">
              <w:rPr>
                <w:rFonts w:ascii="Times New Roman" w:hAnsi="Times New Roman"/>
                <w:color w:val="000000"/>
                <w:sz w:val="20"/>
                <w:szCs w:val="20"/>
              </w:rPr>
              <w:t>Организация и содержание мест захоронения</w:t>
            </w:r>
          </w:p>
        </w:tc>
        <w:tc>
          <w:tcPr>
            <w:tcW w:w="5457" w:type="dxa"/>
            <w:gridSpan w:val="2"/>
            <w:shd w:val="clear" w:color="auto" w:fill="FFFFFF"/>
            <w:hideMark/>
          </w:tcPr>
          <w:p w:rsidR="00A723D9" w:rsidRPr="00A81785" w:rsidRDefault="004C0936" w:rsidP="00A723D9">
            <w:pPr>
              <w:rPr>
                <w:rFonts w:ascii="Times New Roman" w:hAnsi="Times New Roman"/>
                <w:color w:val="000000"/>
                <w:sz w:val="20"/>
                <w:szCs w:val="20"/>
              </w:rPr>
            </w:pPr>
            <w:r w:rsidRPr="00A81785">
              <w:rPr>
                <w:rFonts w:ascii="Times New Roman" w:hAnsi="Times New Roman"/>
                <w:color w:val="000000"/>
                <w:sz w:val="20"/>
                <w:szCs w:val="20"/>
              </w:rPr>
              <w:t>создание благоприятных условий для улучшения внешнего вида территорий кладбищ</w:t>
            </w:r>
          </w:p>
        </w:tc>
        <w:tc>
          <w:tcPr>
            <w:tcW w:w="3819" w:type="dxa"/>
            <w:shd w:val="clear" w:color="auto" w:fill="FFFFFF"/>
            <w:hideMark/>
          </w:tcPr>
          <w:p w:rsidR="00A723D9" w:rsidRPr="00A81785" w:rsidRDefault="004C0936" w:rsidP="00A723D9">
            <w:pPr>
              <w:rPr>
                <w:rFonts w:ascii="Times New Roman" w:hAnsi="Times New Roman"/>
                <w:color w:val="22272F"/>
                <w:sz w:val="20"/>
                <w:szCs w:val="20"/>
              </w:rPr>
            </w:pPr>
            <w:r w:rsidRPr="00A81785">
              <w:rPr>
                <w:rFonts w:ascii="Times New Roman" w:hAnsi="Times New Roman"/>
                <w:color w:val="22272F"/>
                <w:sz w:val="20"/>
                <w:szCs w:val="20"/>
              </w:rPr>
              <w:t>Поддержание мест захоронений в удовлетворительном состоянии</w:t>
            </w:r>
          </w:p>
        </w:tc>
      </w:tr>
      <w:tr w:rsidR="004C0936" w:rsidRPr="00A81785" w:rsidTr="00A723D9">
        <w:tc>
          <w:tcPr>
            <w:tcW w:w="673" w:type="dxa"/>
            <w:shd w:val="clear" w:color="auto" w:fill="FFFFFF"/>
            <w:hideMark/>
          </w:tcPr>
          <w:p w:rsidR="004C0936" w:rsidRPr="00A81785" w:rsidRDefault="004C0936" w:rsidP="004C0936">
            <w:pPr>
              <w:rPr>
                <w:rFonts w:ascii="Times New Roman" w:hAnsi="Times New Roman"/>
                <w:color w:val="22272F"/>
                <w:sz w:val="20"/>
                <w:szCs w:val="20"/>
              </w:rPr>
            </w:pPr>
            <w:r w:rsidRPr="00A81785">
              <w:rPr>
                <w:rFonts w:ascii="Times New Roman" w:hAnsi="Times New Roman"/>
                <w:color w:val="22272F"/>
                <w:sz w:val="20"/>
                <w:szCs w:val="20"/>
              </w:rPr>
              <w:t>4.1.2</w:t>
            </w:r>
          </w:p>
        </w:tc>
        <w:tc>
          <w:tcPr>
            <w:tcW w:w="5035" w:type="dxa"/>
            <w:shd w:val="clear" w:color="auto" w:fill="FFFFFF"/>
            <w:hideMark/>
          </w:tcPr>
          <w:p w:rsidR="004C0936" w:rsidRPr="00A81785" w:rsidRDefault="004C0936" w:rsidP="004C0936">
            <w:pPr>
              <w:snapToGrid w:val="0"/>
              <w:rPr>
                <w:rFonts w:ascii="Times New Roman" w:hAnsi="Times New Roman"/>
                <w:sz w:val="20"/>
                <w:szCs w:val="20"/>
              </w:rPr>
            </w:pPr>
            <w:r w:rsidRPr="00A81785">
              <w:rPr>
                <w:rFonts w:ascii="Times New Roman" w:hAnsi="Times New Roman"/>
                <w:sz w:val="20"/>
                <w:szCs w:val="20"/>
              </w:rPr>
              <w:t>Финансовое обеспечение мероприятий по благоустройству поселения</w:t>
            </w:r>
          </w:p>
        </w:tc>
        <w:tc>
          <w:tcPr>
            <w:tcW w:w="5457" w:type="dxa"/>
            <w:gridSpan w:val="2"/>
            <w:shd w:val="clear" w:color="auto" w:fill="FFFFFF"/>
            <w:hideMark/>
          </w:tcPr>
          <w:p w:rsidR="004C0936" w:rsidRPr="00A81785" w:rsidRDefault="004C0936" w:rsidP="004C0936">
            <w:pPr>
              <w:pStyle w:val="afd"/>
              <w:rPr>
                <w:rFonts w:ascii="Times New Roman" w:hAnsi="Times New Roman" w:cs="Times New Roman"/>
                <w:color w:val="000000"/>
                <w:sz w:val="20"/>
                <w:szCs w:val="20"/>
              </w:rPr>
            </w:pPr>
            <w:r w:rsidRPr="00A81785">
              <w:rPr>
                <w:rFonts w:ascii="Times New Roman" w:hAnsi="Times New Roman" w:cs="Times New Roman"/>
                <w:color w:val="000000"/>
                <w:sz w:val="20"/>
                <w:szCs w:val="20"/>
              </w:rPr>
              <w:t>Создание благоприятных условий для проживания и отдыха населения, улучшение санитарного состояния территории поселения, 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3819" w:type="dxa"/>
            <w:shd w:val="clear" w:color="auto" w:fill="FFFFFF"/>
            <w:hideMark/>
          </w:tcPr>
          <w:p w:rsidR="004C0936" w:rsidRPr="00A81785" w:rsidRDefault="004C0936" w:rsidP="004C0936">
            <w:pPr>
              <w:rPr>
                <w:rFonts w:ascii="Times New Roman" w:hAnsi="Times New Roman"/>
                <w:color w:val="22272F"/>
                <w:sz w:val="20"/>
                <w:szCs w:val="20"/>
              </w:rPr>
            </w:pPr>
            <w:r w:rsidRPr="00A81785">
              <w:rPr>
                <w:rFonts w:ascii="Times New Roman" w:hAnsi="Times New Roman"/>
                <w:color w:val="22272F"/>
                <w:sz w:val="20"/>
                <w:szCs w:val="20"/>
              </w:rPr>
              <w:t>Совершенствование системы комплексного благоустройства  поселения</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pStyle w:val="ae"/>
              <w:ind w:left="69"/>
              <w:rPr>
                <w:color w:val="22272F"/>
                <w:sz w:val="20"/>
                <w:szCs w:val="20"/>
              </w:rPr>
            </w:pPr>
            <w:r w:rsidRPr="00A81785">
              <w:rPr>
                <w:color w:val="22272F"/>
                <w:sz w:val="20"/>
                <w:szCs w:val="20"/>
              </w:rPr>
              <w:t xml:space="preserve">Направление </w:t>
            </w:r>
            <w:r w:rsidRPr="00A81785">
              <w:rPr>
                <w:rFonts w:eastAsia="Arial Unicode MS"/>
                <w:color w:val="000000"/>
                <w:kern w:val="3"/>
                <w:sz w:val="20"/>
                <w:szCs w:val="20"/>
                <w:lang w:bidi="en-US"/>
              </w:rPr>
              <w:t>«Культура и кинематография»</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5.</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Комплекс процессных мероприятий</w:t>
            </w:r>
            <w:r w:rsidR="004C0936" w:rsidRPr="00A81785">
              <w:rPr>
                <w:b/>
                <w:color w:val="000000"/>
                <w:sz w:val="20"/>
                <w:szCs w:val="20"/>
              </w:rPr>
              <w:t>«Развитие культуры, организация праздничных мероприятий на территории муниципального образования Карагачский сельсовет»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5.1.1</w:t>
            </w:r>
          </w:p>
        </w:tc>
        <w:tc>
          <w:tcPr>
            <w:tcW w:w="5035" w:type="dxa"/>
            <w:shd w:val="clear" w:color="auto" w:fill="FFFFFF"/>
            <w:hideMark/>
          </w:tcPr>
          <w:p w:rsidR="00A723D9" w:rsidRPr="00A81785" w:rsidRDefault="004C0936" w:rsidP="004C0936">
            <w:pPr>
              <w:rPr>
                <w:rFonts w:ascii="Times New Roman" w:hAnsi="Times New Roman"/>
                <w:color w:val="22272F"/>
                <w:sz w:val="20"/>
                <w:szCs w:val="20"/>
              </w:rPr>
            </w:pPr>
            <w:r w:rsidRPr="00A81785">
              <w:rPr>
                <w:rFonts w:ascii="Times New Roman" w:hAnsi="Times New Roman"/>
                <w:color w:val="22272F"/>
                <w:sz w:val="20"/>
                <w:szCs w:val="20"/>
              </w:rPr>
              <w:t>Средства, передаваемые в районный бюджет по соглашению на ДК</w:t>
            </w:r>
          </w:p>
        </w:tc>
        <w:tc>
          <w:tcPr>
            <w:tcW w:w="5457" w:type="dxa"/>
            <w:gridSpan w:val="2"/>
            <w:shd w:val="clear" w:color="auto" w:fill="FFFFFF"/>
            <w:hideMark/>
          </w:tcPr>
          <w:p w:rsidR="00A723D9"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развитие материально-технической базы, текущий ремонт и реконструкция  помещений учреждений культуры, услуги по комплексу коммунального обслуживания</w:t>
            </w:r>
          </w:p>
        </w:tc>
        <w:tc>
          <w:tcPr>
            <w:tcW w:w="3819" w:type="dxa"/>
            <w:shd w:val="clear" w:color="auto" w:fill="FFFFFF"/>
            <w:hideMark/>
          </w:tcPr>
          <w:p w:rsidR="00A723D9" w:rsidRPr="00A81785" w:rsidRDefault="00BC22F6" w:rsidP="00A723D9">
            <w:pPr>
              <w:rPr>
                <w:rFonts w:ascii="Times New Roman" w:hAnsi="Times New Roman"/>
                <w:color w:val="22272F"/>
                <w:sz w:val="20"/>
                <w:szCs w:val="20"/>
              </w:rPr>
            </w:pPr>
            <w:r w:rsidRPr="00A81785">
              <w:rPr>
                <w:rFonts w:ascii="Times New Roman" w:hAnsi="Times New Roman"/>
                <w:color w:val="22272F"/>
                <w:sz w:val="20"/>
                <w:szCs w:val="20"/>
              </w:rPr>
              <w:t>Обеспечение деятельности подведомственных учреждений культуры</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lastRenderedPageBreak/>
              <w:t>5.1.2</w:t>
            </w:r>
          </w:p>
        </w:tc>
        <w:tc>
          <w:tcPr>
            <w:tcW w:w="5035" w:type="dxa"/>
            <w:shd w:val="clear" w:color="auto" w:fill="FFFFFF"/>
            <w:hideMark/>
          </w:tcPr>
          <w:p w:rsidR="00A723D9"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Финансовое обеспечение деятельности и мероприятий  учреждений  культуры и кинематографии</w:t>
            </w:r>
          </w:p>
        </w:tc>
        <w:tc>
          <w:tcPr>
            <w:tcW w:w="5457" w:type="dxa"/>
            <w:gridSpan w:val="2"/>
            <w:shd w:val="clear" w:color="auto" w:fill="FFFFFF"/>
            <w:hideMark/>
          </w:tcPr>
          <w:p w:rsidR="00A723D9" w:rsidRPr="00A81785" w:rsidRDefault="00A723D9" w:rsidP="00BC22F6">
            <w:pPr>
              <w:ind w:firstLine="103"/>
              <w:rPr>
                <w:rFonts w:ascii="Times New Roman" w:hAnsi="Times New Roman"/>
                <w:color w:val="22272F"/>
                <w:sz w:val="20"/>
                <w:szCs w:val="20"/>
              </w:rPr>
            </w:pPr>
            <w:r w:rsidRPr="00A81785">
              <w:rPr>
                <w:rFonts w:ascii="Times New Roman" w:hAnsi="Times New Roman"/>
                <w:color w:val="22272F"/>
                <w:sz w:val="20"/>
                <w:szCs w:val="20"/>
              </w:rPr>
              <w:t>Повышение доступности и качества услуг</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Повышение духовно-нравственного уровня населения</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 xml:space="preserve">Направление </w:t>
            </w:r>
            <w:r w:rsidRPr="00A81785">
              <w:rPr>
                <w:rFonts w:ascii="Times New Roman" w:eastAsia="Arial Unicode MS" w:hAnsi="Times New Roman"/>
                <w:color w:val="000000"/>
                <w:kern w:val="3"/>
                <w:sz w:val="20"/>
                <w:szCs w:val="20"/>
                <w:lang w:bidi="en-US"/>
              </w:rPr>
              <w:t>«Физическая культура и спорт»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6.</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Комплекс процессных мероприятий</w:t>
            </w:r>
            <w:r w:rsidR="00BC22F6" w:rsidRPr="00A81785">
              <w:rPr>
                <w:b/>
                <w:color w:val="000000"/>
                <w:sz w:val="20"/>
                <w:szCs w:val="20"/>
              </w:rPr>
              <w:t>«Развитие физической культуры, спорта и молодежной политики на территории муниципального образования Карагачский сельсовет»</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6.1.1</w:t>
            </w:r>
          </w:p>
        </w:tc>
        <w:tc>
          <w:tcPr>
            <w:tcW w:w="5035" w:type="dxa"/>
            <w:shd w:val="clear" w:color="auto" w:fill="FFFFFF"/>
            <w:hideMark/>
          </w:tcPr>
          <w:p w:rsidR="00A723D9" w:rsidRPr="00A81785" w:rsidRDefault="00BC22F6" w:rsidP="00A723D9">
            <w:pPr>
              <w:rPr>
                <w:rFonts w:ascii="Times New Roman" w:hAnsi="Times New Roman"/>
                <w:color w:val="22272F"/>
                <w:sz w:val="20"/>
                <w:szCs w:val="20"/>
              </w:rPr>
            </w:pPr>
            <w:r w:rsidRPr="00A81785">
              <w:rPr>
                <w:rFonts w:ascii="Times New Roman" w:hAnsi="Times New Roman"/>
                <w:color w:val="22272F"/>
                <w:sz w:val="20"/>
                <w:szCs w:val="20"/>
              </w:rPr>
              <w:t>Финансовое обеспечение физкультурно-спортивных мероприятий в соответствии с календарным планом</w:t>
            </w:r>
          </w:p>
        </w:tc>
        <w:tc>
          <w:tcPr>
            <w:tcW w:w="5457" w:type="dxa"/>
            <w:gridSpan w:val="2"/>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Увеличение количества жителей, принимающих участие в спортивных мероприятиях</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Укрепление здоровья, популяризация физической культуры и массового спорта на территории муниципального образования</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 xml:space="preserve">Направление </w:t>
            </w:r>
            <w:r w:rsidRPr="00A81785">
              <w:rPr>
                <w:rFonts w:ascii="Times New Roman" w:eastAsia="Arial Unicode MS" w:hAnsi="Times New Roman"/>
                <w:color w:val="000000"/>
                <w:kern w:val="3"/>
                <w:sz w:val="20"/>
                <w:szCs w:val="20"/>
                <w:lang w:bidi="en-US"/>
              </w:rPr>
              <w:t>«Национальная оборона»»</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7.</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Комплекс процессных мероприятий</w:t>
            </w:r>
            <w:r w:rsidR="00C82E97">
              <w:rPr>
                <w:b/>
                <w:sz w:val="20"/>
                <w:szCs w:val="20"/>
              </w:rPr>
              <w:t xml:space="preserve"> </w:t>
            </w:r>
            <w:r w:rsidRPr="00A81785">
              <w:rPr>
                <w:b/>
                <w:sz w:val="20"/>
                <w:szCs w:val="20"/>
              </w:rPr>
              <w:t>"Осуществление отдельных государственных полномочий»</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7.1.1</w:t>
            </w:r>
          </w:p>
        </w:tc>
        <w:tc>
          <w:tcPr>
            <w:tcW w:w="5035" w:type="dxa"/>
            <w:shd w:val="clear" w:color="auto" w:fill="FFFFFF"/>
            <w:hideMark/>
          </w:tcPr>
          <w:p w:rsidR="00A723D9" w:rsidRPr="00A81785" w:rsidRDefault="00BC22F6" w:rsidP="00A723D9">
            <w:pPr>
              <w:rPr>
                <w:rFonts w:ascii="Times New Roman" w:hAnsi="Times New Roman"/>
                <w:color w:val="22272F"/>
                <w:sz w:val="20"/>
                <w:szCs w:val="20"/>
              </w:rPr>
            </w:pPr>
            <w:r w:rsidRPr="00A81785">
              <w:rPr>
                <w:rFonts w:ascii="Times New Roman" w:hAnsi="Times New Roman"/>
                <w:color w:val="22272F"/>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5457" w:type="dxa"/>
            <w:gridSpan w:val="2"/>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Содержание специалиста по первичному воинскому учету</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p>
        </w:tc>
        <w:tc>
          <w:tcPr>
            <w:tcW w:w="14311" w:type="dxa"/>
            <w:gridSpan w:val="4"/>
            <w:shd w:val="clear" w:color="auto" w:fill="FFFFFF"/>
            <w:hideMark/>
          </w:tcPr>
          <w:p w:rsidR="00A723D9" w:rsidRPr="00A81785" w:rsidRDefault="00A723D9" w:rsidP="00A723D9">
            <w:pPr>
              <w:pStyle w:val="ae"/>
              <w:ind w:left="69"/>
              <w:rPr>
                <w:color w:val="22272F"/>
                <w:sz w:val="20"/>
                <w:szCs w:val="20"/>
              </w:rPr>
            </w:pPr>
            <w:r w:rsidRPr="00A81785">
              <w:rPr>
                <w:color w:val="22272F"/>
                <w:sz w:val="20"/>
                <w:szCs w:val="20"/>
              </w:rPr>
              <w:t xml:space="preserve">Направление </w:t>
            </w:r>
            <w:r w:rsidRPr="00A81785">
              <w:rPr>
                <w:rFonts w:eastAsia="Arial Unicode MS"/>
                <w:color w:val="000000"/>
                <w:kern w:val="3"/>
                <w:sz w:val="20"/>
                <w:szCs w:val="20"/>
                <w:lang w:bidi="en-US"/>
              </w:rPr>
              <w:t>«Национальная экономика»»</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8.</w:t>
            </w:r>
          </w:p>
        </w:tc>
        <w:tc>
          <w:tcPr>
            <w:tcW w:w="14311" w:type="dxa"/>
            <w:gridSpan w:val="4"/>
            <w:shd w:val="clear" w:color="auto" w:fill="FFFFFF"/>
            <w:hideMark/>
          </w:tcPr>
          <w:p w:rsidR="00A723D9" w:rsidRPr="00A81785" w:rsidRDefault="00A723D9" w:rsidP="00A723D9">
            <w:pPr>
              <w:pStyle w:val="ae"/>
              <w:ind w:left="69"/>
              <w:rPr>
                <w:b/>
                <w:sz w:val="20"/>
                <w:szCs w:val="20"/>
              </w:rPr>
            </w:pPr>
            <w:r w:rsidRPr="00A81785">
              <w:rPr>
                <w:b/>
                <w:sz w:val="20"/>
                <w:szCs w:val="20"/>
              </w:rPr>
              <w:t xml:space="preserve">Комплекс процессных мероприятий </w:t>
            </w:r>
            <w:r w:rsidR="00BC22F6" w:rsidRPr="00A81785">
              <w:rPr>
                <w:b/>
                <w:sz w:val="20"/>
                <w:szCs w:val="20"/>
              </w:rPr>
              <w:t>«Ремонт автомобильных дорог общего пользования местного значения и искусственных сооружений на них»</w:t>
            </w: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p>
        </w:tc>
      </w:tr>
      <w:tr w:rsidR="00A723D9" w:rsidRPr="00A81785" w:rsidTr="00A723D9">
        <w:tc>
          <w:tcPr>
            <w:tcW w:w="673"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8.1.1</w:t>
            </w:r>
          </w:p>
        </w:tc>
        <w:tc>
          <w:tcPr>
            <w:tcW w:w="5035" w:type="dxa"/>
            <w:shd w:val="clear" w:color="auto" w:fill="FFFFFF"/>
            <w:hideMark/>
          </w:tcPr>
          <w:p w:rsidR="00A723D9" w:rsidRPr="00A81785" w:rsidRDefault="00BC22F6" w:rsidP="00A723D9">
            <w:pPr>
              <w:snapToGrid w:val="0"/>
              <w:ind w:firstLine="35"/>
              <w:rPr>
                <w:rFonts w:ascii="Times New Roman" w:hAnsi="Times New Roman"/>
                <w:sz w:val="20"/>
                <w:szCs w:val="20"/>
              </w:rPr>
            </w:pP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5457" w:type="dxa"/>
            <w:gridSpan w:val="2"/>
            <w:shd w:val="clear" w:color="auto" w:fill="FFFFFF"/>
            <w:hideMark/>
          </w:tcPr>
          <w:p w:rsidR="00A723D9" w:rsidRPr="00A81785" w:rsidRDefault="00A723D9" w:rsidP="00A723D9">
            <w:pPr>
              <w:pStyle w:val="a3"/>
              <w:rPr>
                <w:rFonts w:ascii="Times New Roman" w:hAnsi="Times New Roman"/>
                <w:color w:val="22272F"/>
                <w:sz w:val="20"/>
                <w:szCs w:val="20"/>
              </w:rPr>
            </w:pPr>
            <w:r w:rsidRPr="00A81785">
              <w:rPr>
                <w:rFonts w:ascii="Times New Roman" w:hAnsi="Times New Roman"/>
                <w:sz w:val="20"/>
                <w:szCs w:val="20"/>
              </w:rPr>
              <w:t xml:space="preserve">Организация безопасности дорожного движения, </w:t>
            </w:r>
          </w:p>
        </w:tc>
        <w:tc>
          <w:tcPr>
            <w:tcW w:w="3819" w:type="dxa"/>
            <w:shd w:val="clear" w:color="auto" w:fill="FFFFFF"/>
            <w:hideMark/>
          </w:tcPr>
          <w:p w:rsidR="00A723D9" w:rsidRPr="00A81785" w:rsidRDefault="00A723D9" w:rsidP="00A723D9">
            <w:pPr>
              <w:rPr>
                <w:rFonts w:ascii="Times New Roman" w:hAnsi="Times New Roman"/>
                <w:color w:val="22272F"/>
                <w:sz w:val="20"/>
                <w:szCs w:val="20"/>
              </w:rPr>
            </w:pPr>
            <w:r w:rsidRPr="00A81785">
              <w:rPr>
                <w:rFonts w:ascii="Times New Roman" w:hAnsi="Times New Roman"/>
                <w:color w:val="22272F"/>
                <w:sz w:val="20"/>
                <w:szCs w:val="20"/>
              </w:rPr>
              <w:t>Выполнение работ по содержанию, ремонту автомобильных дорог и пешеходных мостов</w:t>
            </w:r>
          </w:p>
        </w:tc>
      </w:tr>
      <w:tr w:rsidR="00BC22F6" w:rsidRPr="00A81785" w:rsidTr="00BC22F6">
        <w:trPr>
          <w:trHeight w:val="285"/>
        </w:trPr>
        <w:tc>
          <w:tcPr>
            <w:tcW w:w="673" w:type="dxa"/>
            <w:shd w:val="clear" w:color="auto" w:fill="FFFFFF"/>
            <w:hideMark/>
          </w:tcPr>
          <w:p w:rsidR="00BC22F6"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8.1.2</w:t>
            </w:r>
          </w:p>
        </w:tc>
        <w:tc>
          <w:tcPr>
            <w:tcW w:w="5035" w:type="dxa"/>
            <w:shd w:val="clear" w:color="auto" w:fill="FFFFFF"/>
            <w:hideMark/>
          </w:tcPr>
          <w:p w:rsidR="00BC22F6" w:rsidRPr="00A81785" w:rsidRDefault="00BC22F6" w:rsidP="00BC22F6">
            <w:pPr>
              <w:snapToGrid w:val="0"/>
              <w:rPr>
                <w:rFonts w:ascii="Times New Roman" w:hAnsi="Times New Roman"/>
                <w:sz w:val="20"/>
                <w:szCs w:val="20"/>
              </w:rPr>
            </w:pPr>
            <w:r w:rsidRPr="00A81785">
              <w:rPr>
                <w:rFonts w:ascii="Times New Roman" w:hAnsi="Times New Roman"/>
                <w:sz w:val="20"/>
                <w:szCs w:val="20"/>
              </w:rPr>
              <w:t>Капитальный ремонт и ремонт автомобильных дорог общего пользования населенных пунктов</w:t>
            </w:r>
          </w:p>
        </w:tc>
        <w:tc>
          <w:tcPr>
            <w:tcW w:w="5457" w:type="dxa"/>
            <w:gridSpan w:val="2"/>
            <w:shd w:val="clear" w:color="auto" w:fill="FFFFFF"/>
            <w:hideMark/>
          </w:tcPr>
          <w:p w:rsidR="00BC22F6" w:rsidRPr="00A81785" w:rsidRDefault="00BC22F6" w:rsidP="00BC22F6">
            <w:pPr>
              <w:pStyle w:val="a3"/>
              <w:rPr>
                <w:rFonts w:ascii="Times New Roman" w:hAnsi="Times New Roman"/>
                <w:sz w:val="20"/>
                <w:szCs w:val="20"/>
              </w:rPr>
            </w:pPr>
            <w:r w:rsidRPr="00A81785">
              <w:rPr>
                <w:rFonts w:ascii="Times New Roman" w:hAnsi="Times New Roman"/>
                <w:sz w:val="20"/>
                <w:szCs w:val="20"/>
              </w:rPr>
              <w:t>Приобретение материалов на ремонт дорог, разработка</w:t>
            </w:r>
          </w:p>
          <w:p w:rsidR="00BC22F6" w:rsidRPr="00A81785" w:rsidRDefault="00BC22F6" w:rsidP="00BC22F6">
            <w:pPr>
              <w:pStyle w:val="a3"/>
              <w:rPr>
                <w:rFonts w:ascii="Times New Roman" w:hAnsi="Times New Roman"/>
                <w:color w:val="22272F"/>
                <w:sz w:val="20"/>
                <w:szCs w:val="20"/>
              </w:rPr>
            </w:pPr>
            <w:r w:rsidRPr="00A81785">
              <w:rPr>
                <w:rFonts w:ascii="Times New Roman" w:hAnsi="Times New Roman"/>
                <w:sz w:val="20"/>
                <w:szCs w:val="20"/>
              </w:rPr>
              <w:t>проектно- сметной документации, ремонт автомобильных дорог</w:t>
            </w:r>
          </w:p>
        </w:tc>
        <w:tc>
          <w:tcPr>
            <w:tcW w:w="3819" w:type="dxa"/>
            <w:shd w:val="clear" w:color="auto" w:fill="FFFFFF"/>
            <w:hideMark/>
          </w:tcPr>
          <w:p w:rsidR="00BC22F6"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Протяженность отремонтированных автомобильных дорог сельского поселения нарастающим итогом</w:t>
            </w:r>
          </w:p>
        </w:tc>
      </w:tr>
      <w:tr w:rsidR="00BC22F6" w:rsidRPr="00A81785" w:rsidTr="004F6331">
        <w:tc>
          <w:tcPr>
            <w:tcW w:w="673" w:type="dxa"/>
            <w:shd w:val="clear" w:color="auto" w:fill="FFFFFF"/>
            <w:hideMark/>
          </w:tcPr>
          <w:p w:rsidR="00BC22F6" w:rsidRPr="00A81785" w:rsidRDefault="00BC22F6" w:rsidP="004F6331">
            <w:pPr>
              <w:rPr>
                <w:rFonts w:ascii="Times New Roman" w:hAnsi="Times New Roman"/>
                <w:b/>
                <w:color w:val="22272F"/>
                <w:sz w:val="20"/>
                <w:szCs w:val="20"/>
              </w:rPr>
            </w:pPr>
            <w:r w:rsidRPr="00A81785">
              <w:rPr>
                <w:rFonts w:ascii="Times New Roman" w:hAnsi="Times New Roman"/>
                <w:color w:val="22272F"/>
                <w:sz w:val="20"/>
                <w:szCs w:val="20"/>
              </w:rPr>
              <w:lastRenderedPageBreak/>
              <w:t>9.</w:t>
            </w:r>
          </w:p>
        </w:tc>
        <w:tc>
          <w:tcPr>
            <w:tcW w:w="14311" w:type="dxa"/>
            <w:gridSpan w:val="4"/>
            <w:shd w:val="clear" w:color="auto" w:fill="FFFFFF"/>
            <w:hideMark/>
          </w:tcPr>
          <w:p w:rsidR="00BC22F6" w:rsidRPr="00A81785" w:rsidRDefault="00BC22F6" w:rsidP="004F6331">
            <w:pPr>
              <w:pStyle w:val="ae"/>
              <w:ind w:left="69"/>
              <w:rPr>
                <w:b/>
                <w:sz w:val="20"/>
                <w:szCs w:val="20"/>
              </w:rPr>
            </w:pPr>
            <w:r w:rsidRPr="00A81785">
              <w:rPr>
                <w:b/>
                <w:sz w:val="20"/>
                <w:szCs w:val="20"/>
              </w:rPr>
              <w:t>Комплекс процессных мероприятий « Содержание и ремонт автомобильных  дорог общего пользования местного значения и искусственных сооружений на них»</w:t>
            </w:r>
          </w:p>
        </w:tc>
      </w:tr>
      <w:tr w:rsidR="00BC22F6" w:rsidRPr="00A81785" w:rsidTr="004F6331">
        <w:tc>
          <w:tcPr>
            <w:tcW w:w="673" w:type="dxa"/>
            <w:shd w:val="clear" w:color="auto" w:fill="FFFFFF"/>
            <w:hideMark/>
          </w:tcPr>
          <w:p w:rsidR="00BC22F6" w:rsidRPr="00A81785" w:rsidRDefault="00BC22F6" w:rsidP="004F6331">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hideMark/>
          </w:tcPr>
          <w:p w:rsidR="00BC22F6" w:rsidRPr="00A81785" w:rsidRDefault="00BC22F6" w:rsidP="004F6331">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hideMark/>
          </w:tcPr>
          <w:p w:rsidR="00BC22F6" w:rsidRPr="00A81785" w:rsidRDefault="00BC22F6" w:rsidP="004F6331">
            <w:pPr>
              <w:rPr>
                <w:rFonts w:ascii="Times New Roman" w:hAnsi="Times New Roman"/>
                <w:color w:val="22272F"/>
                <w:sz w:val="20"/>
                <w:szCs w:val="20"/>
              </w:rPr>
            </w:pPr>
          </w:p>
        </w:tc>
      </w:tr>
      <w:tr w:rsidR="00BC22F6" w:rsidRPr="00A81785" w:rsidTr="004F6331">
        <w:tc>
          <w:tcPr>
            <w:tcW w:w="673" w:type="dxa"/>
            <w:shd w:val="clear" w:color="auto" w:fill="FFFFFF"/>
            <w:hideMark/>
          </w:tcPr>
          <w:p w:rsidR="00BC22F6"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9.1.1</w:t>
            </w:r>
          </w:p>
        </w:tc>
        <w:tc>
          <w:tcPr>
            <w:tcW w:w="5035" w:type="dxa"/>
            <w:shd w:val="clear" w:color="auto" w:fill="FFFFFF"/>
            <w:hideMark/>
          </w:tcPr>
          <w:p w:rsidR="00BC22F6" w:rsidRPr="00A81785" w:rsidRDefault="00BC22F6" w:rsidP="00BC22F6">
            <w:pPr>
              <w:snapToGrid w:val="0"/>
              <w:ind w:firstLine="35"/>
              <w:rPr>
                <w:rFonts w:ascii="Times New Roman" w:hAnsi="Times New Roman"/>
                <w:sz w:val="20"/>
                <w:szCs w:val="20"/>
              </w:rPr>
            </w:pPr>
            <w:r w:rsidRPr="00A81785">
              <w:rPr>
                <w:rFonts w:ascii="Times New Roman" w:hAnsi="Times New Roman"/>
                <w:sz w:val="20"/>
                <w:szCs w:val="20"/>
              </w:rPr>
              <w:t>Содержание автомобильных дорог общего пользования местного значения и искусственных сооружений на них</w:t>
            </w:r>
          </w:p>
        </w:tc>
        <w:tc>
          <w:tcPr>
            <w:tcW w:w="5457" w:type="dxa"/>
            <w:gridSpan w:val="2"/>
            <w:shd w:val="clear" w:color="auto" w:fill="FFFFFF"/>
            <w:hideMark/>
          </w:tcPr>
          <w:p w:rsidR="00BC22F6" w:rsidRPr="00A81785" w:rsidRDefault="00BC22F6" w:rsidP="00BC22F6">
            <w:pPr>
              <w:pStyle w:val="a3"/>
              <w:rPr>
                <w:rFonts w:ascii="Times New Roman" w:hAnsi="Times New Roman"/>
                <w:color w:val="22272F"/>
                <w:sz w:val="20"/>
                <w:szCs w:val="20"/>
              </w:rPr>
            </w:pPr>
            <w:r w:rsidRPr="00A81785">
              <w:rPr>
                <w:rFonts w:ascii="Times New Roman" w:hAnsi="Times New Roman"/>
                <w:sz w:val="20"/>
                <w:szCs w:val="20"/>
              </w:rPr>
              <w:t xml:space="preserve">Организация безопасности дорожного движения, </w:t>
            </w:r>
          </w:p>
        </w:tc>
        <w:tc>
          <w:tcPr>
            <w:tcW w:w="3819" w:type="dxa"/>
            <w:shd w:val="clear" w:color="auto" w:fill="FFFFFF"/>
            <w:hideMark/>
          </w:tcPr>
          <w:p w:rsidR="00BC22F6"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Выполнение работ по содержанию, ремонту автомобильных дорог и пешеходных мостов</w:t>
            </w:r>
          </w:p>
        </w:tc>
      </w:tr>
      <w:tr w:rsidR="00BC22F6" w:rsidRPr="00A81785" w:rsidTr="004F6331">
        <w:tc>
          <w:tcPr>
            <w:tcW w:w="673" w:type="dxa"/>
            <w:shd w:val="clear" w:color="auto" w:fill="FFFFFF"/>
          </w:tcPr>
          <w:p w:rsidR="00BC22F6" w:rsidRPr="00A81785" w:rsidRDefault="00BC22F6" w:rsidP="00BC22F6">
            <w:pPr>
              <w:rPr>
                <w:rFonts w:ascii="Times New Roman" w:hAnsi="Times New Roman"/>
                <w:b/>
                <w:color w:val="22272F"/>
                <w:sz w:val="20"/>
                <w:szCs w:val="20"/>
              </w:rPr>
            </w:pPr>
            <w:r w:rsidRPr="00A81785">
              <w:rPr>
                <w:rFonts w:ascii="Times New Roman" w:hAnsi="Times New Roman"/>
                <w:color w:val="22272F"/>
                <w:sz w:val="20"/>
                <w:szCs w:val="20"/>
              </w:rPr>
              <w:t>10.</w:t>
            </w:r>
          </w:p>
        </w:tc>
        <w:tc>
          <w:tcPr>
            <w:tcW w:w="14311" w:type="dxa"/>
            <w:gridSpan w:val="4"/>
            <w:shd w:val="clear" w:color="auto" w:fill="FFFFFF"/>
          </w:tcPr>
          <w:p w:rsidR="00BC22F6" w:rsidRPr="00A81785" w:rsidRDefault="00BC22F6" w:rsidP="00BC22F6">
            <w:pPr>
              <w:rPr>
                <w:rFonts w:ascii="Times New Roman" w:hAnsi="Times New Roman"/>
                <w:color w:val="22272F"/>
                <w:sz w:val="20"/>
                <w:szCs w:val="20"/>
              </w:rPr>
            </w:pPr>
            <w:r w:rsidRPr="00A81785">
              <w:rPr>
                <w:rFonts w:ascii="Times New Roman" w:hAnsi="Times New Roman"/>
                <w:b/>
                <w:sz w:val="20"/>
                <w:szCs w:val="20"/>
              </w:rPr>
              <w:t>Комплекс процессных мероприятий «Модернизация объектов коммунальной инфраструктуры»</w:t>
            </w:r>
          </w:p>
        </w:tc>
      </w:tr>
      <w:tr w:rsidR="00BC22F6" w:rsidRPr="00A81785" w:rsidTr="004F6331">
        <w:tc>
          <w:tcPr>
            <w:tcW w:w="673" w:type="dxa"/>
            <w:shd w:val="clear" w:color="auto" w:fill="FFFFFF"/>
          </w:tcPr>
          <w:p w:rsidR="00BC22F6" w:rsidRPr="00A81785" w:rsidRDefault="00BC22F6" w:rsidP="00BC22F6">
            <w:pPr>
              <w:rPr>
                <w:rFonts w:ascii="Times New Roman" w:hAnsi="Times New Roman"/>
                <w:b/>
                <w:color w:val="22272F"/>
                <w:sz w:val="20"/>
                <w:szCs w:val="20"/>
              </w:rPr>
            </w:pPr>
            <w:r w:rsidRPr="00A81785">
              <w:rPr>
                <w:rFonts w:ascii="Times New Roman" w:hAnsi="Times New Roman"/>
                <w:color w:val="22272F"/>
                <w:sz w:val="20"/>
                <w:szCs w:val="20"/>
              </w:rPr>
              <w:t> </w:t>
            </w:r>
          </w:p>
        </w:tc>
        <w:tc>
          <w:tcPr>
            <w:tcW w:w="10492" w:type="dxa"/>
            <w:gridSpan w:val="3"/>
            <w:shd w:val="clear" w:color="auto" w:fill="FFFFFF"/>
          </w:tcPr>
          <w:p w:rsidR="00BC22F6" w:rsidRPr="00A81785" w:rsidRDefault="00BC22F6" w:rsidP="00BC22F6">
            <w:pPr>
              <w:rPr>
                <w:rFonts w:ascii="Times New Roman" w:hAnsi="Times New Roman"/>
                <w:color w:val="22272F"/>
                <w:sz w:val="20"/>
                <w:szCs w:val="20"/>
              </w:rPr>
            </w:pPr>
            <w:r w:rsidRPr="00A81785">
              <w:rPr>
                <w:rFonts w:ascii="Times New Roman" w:hAnsi="Times New Roman"/>
                <w:color w:val="22272F"/>
                <w:sz w:val="20"/>
                <w:szCs w:val="20"/>
              </w:rPr>
              <w:t>Ответственный за реализацию: глава муниципального образования</w:t>
            </w:r>
          </w:p>
        </w:tc>
        <w:tc>
          <w:tcPr>
            <w:tcW w:w="3819" w:type="dxa"/>
            <w:shd w:val="clear" w:color="auto" w:fill="FFFFFF"/>
          </w:tcPr>
          <w:p w:rsidR="00BC22F6" w:rsidRPr="00A81785" w:rsidRDefault="00BC22F6" w:rsidP="00BC22F6">
            <w:pPr>
              <w:rPr>
                <w:rFonts w:ascii="Times New Roman" w:hAnsi="Times New Roman"/>
                <w:color w:val="22272F"/>
                <w:sz w:val="20"/>
                <w:szCs w:val="20"/>
              </w:rPr>
            </w:pPr>
          </w:p>
        </w:tc>
      </w:tr>
      <w:tr w:rsidR="00BC22F6" w:rsidRPr="00A81785" w:rsidTr="004F6331">
        <w:tc>
          <w:tcPr>
            <w:tcW w:w="673" w:type="dxa"/>
            <w:shd w:val="clear" w:color="auto" w:fill="FFFFFF"/>
          </w:tcPr>
          <w:p w:rsidR="00BC22F6" w:rsidRPr="00A81785" w:rsidRDefault="007E0A84" w:rsidP="00BC22F6">
            <w:pPr>
              <w:rPr>
                <w:rFonts w:ascii="Times New Roman" w:hAnsi="Times New Roman"/>
                <w:color w:val="22272F"/>
                <w:sz w:val="20"/>
                <w:szCs w:val="20"/>
              </w:rPr>
            </w:pPr>
            <w:r w:rsidRPr="00A81785">
              <w:rPr>
                <w:rFonts w:ascii="Times New Roman" w:hAnsi="Times New Roman"/>
                <w:color w:val="22272F"/>
                <w:sz w:val="20"/>
                <w:szCs w:val="20"/>
              </w:rPr>
              <w:t>10</w:t>
            </w:r>
            <w:r w:rsidR="00BC22F6" w:rsidRPr="00A81785">
              <w:rPr>
                <w:rFonts w:ascii="Times New Roman" w:hAnsi="Times New Roman"/>
                <w:color w:val="22272F"/>
                <w:sz w:val="20"/>
                <w:szCs w:val="20"/>
              </w:rPr>
              <w:t>.1.1</w:t>
            </w:r>
          </w:p>
        </w:tc>
        <w:tc>
          <w:tcPr>
            <w:tcW w:w="5035" w:type="dxa"/>
            <w:shd w:val="clear" w:color="auto" w:fill="FFFFFF"/>
          </w:tcPr>
          <w:p w:rsidR="00BC22F6" w:rsidRPr="00A81785" w:rsidRDefault="00BC22F6" w:rsidP="00BC22F6">
            <w:pPr>
              <w:snapToGrid w:val="0"/>
              <w:ind w:firstLine="35"/>
              <w:rPr>
                <w:rFonts w:ascii="Times New Roman" w:hAnsi="Times New Roman"/>
                <w:sz w:val="20"/>
                <w:szCs w:val="20"/>
              </w:rPr>
            </w:pPr>
            <w:r w:rsidRPr="00A81785">
              <w:rPr>
                <w:rFonts w:ascii="Times New Roman" w:hAnsi="Times New Roman"/>
                <w:sz w:val="20"/>
                <w:szCs w:val="20"/>
              </w:rPr>
              <w:t>Капитальные вложения в объекты муниципальной собственности</w:t>
            </w:r>
          </w:p>
        </w:tc>
        <w:tc>
          <w:tcPr>
            <w:tcW w:w="5457" w:type="dxa"/>
            <w:gridSpan w:val="2"/>
            <w:shd w:val="clear" w:color="auto" w:fill="FFFFFF"/>
          </w:tcPr>
          <w:p w:rsidR="00BC22F6" w:rsidRPr="00A81785" w:rsidRDefault="00BC22F6" w:rsidP="00BC22F6">
            <w:pPr>
              <w:pStyle w:val="a3"/>
              <w:rPr>
                <w:rFonts w:ascii="Times New Roman" w:hAnsi="Times New Roman"/>
                <w:color w:val="22272F"/>
                <w:sz w:val="20"/>
                <w:szCs w:val="20"/>
              </w:rPr>
            </w:pPr>
          </w:p>
        </w:tc>
        <w:tc>
          <w:tcPr>
            <w:tcW w:w="3819" w:type="dxa"/>
            <w:shd w:val="clear" w:color="auto" w:fill="FFFFFF"/>
          </w:tcPr>
          <w:p w:rsidR="00BC22F6" w:rsidRPr="00A81785" w:rsidRDefault="00BC22F6" w:rsidP="00BC22F6">
            <w:pPr>
              <w:rPr>
                <w:rFonts w:ascii="Times New Roman" w:hAnsi="Times New Roman"/>
                <w:color w:val="22272F"/>
                <w:sz w:val="20"/>
                <w:szCs w:val="20"/>
              </w:rPr>
            </w:pPr>
          </w:p>
        </w:tc>
      </w:tr>
    </w:tbl>
    <w:p w:rsidR="00A723D9" w:rsidRPr="00A81785" w:rsidRDefault="00A723D9" w:rsidP="00A723D9">
      <w:pPr>
        <w:spacing w:line="259" w:lineRule="auto"/>
        <w:jc w:val="center"/>
        <w:rPr>
          <w:rFonts w:ascii="Times New Roman" w:hAnsi="Times New Roman"/>
          <w:b/>
          <w:sz w:val="20"/>
          <w:szCs w:val="20"/>
        </w:rPr>
      </w:pPr>
    </w:p>
    <w:p w:rsidR="007E0A84" w:rsidRPr="00A81785" w:rsidRDefault="007E0A84" w:rsidP="00A723D9">
      <w:pPr>
        <w:spacing w:line="259" w:lineRule="auto"/>
        <w:jc w:val="center"/>
        <w:rPr>
          <w:rFonts w:ascii="Times New Roman" w:hAnsi="Times New Roman"/>
          <w:b/>
          <w:sz w:val="20"/>
          <w:szCs w:val="20"/>
        </w:rPr>
      </w:pPr>
    </w:p>
    <w:p w:rsidR="007E0A84" w:rsidRPr="00A81785" w:rsidRDefault="007E0A84" w:rsidP="00A723D9">
      <w:pPr>
        <w:spacing w:line="259" w:lineRule="auto"/>
        <w:jc w:val="center"/>
        <w:rPr>
          <w:rFonts w:ascii="Times New Roman" w:hAnsi="Times New Roman"/>
          <w:b/>
          <w:sz w:val="20"/>
          <w:szCs w:val="20"/>
        </w:rPr>
      </w:pPr>
    </w:p>
    <w:p w:rsidR="007E0A84" w:rsidRPr="00A81785" w:rsidRDefault="007E0A84" w:rsidP="00A723D9">
      <w:pPr>
        <w:spacing w:line="259" w:lineRule="auto"/>
        <w:jc w:val="center"/>
        <w:rPr>
          <w:rFonts w:ascii="Times New Roman" w:hAnsi="Times New Roman"/>
          <w:b/>
          <w:sz w:val="20"/>
          <w:szCs w:val="20"/>
        </w:rPr>
      </w:pPr>
    </w:p>
    <w:p w:rsidR="007E0A84" w:rsidRPr="00A81785" w:rsidRDefault="007E0A84" w:rsidP="00A723D9">
      <w:pPr>
        <w:spacing w:line="259" w:lineRule="auto"/>
        <w:jc w:val="center"/>
        <w:rPr>
          <w:rFonts w:ascii="Times New Roman" w:hAnsi="Times New Roman"/>
          <w:b/>
          <w:sz w:val="20"/>
          <w:szCs w:val="20"/>
        </w:rPr>
      </w:pPr>
    </w:p>
    <w:p w:rsidR="007E0A84" w:rsidRPr="00A81785" w:rsidRDefault="007E0A84" w:rsidP="00A723D9">
      <w:pPr>
        <w:spacing w:line="259" w:lineRule="auto"/>
        <w:jc w:val="center"/>
        <w:rPr>
          <w:rFonts w:ascii="Times New Roman" w:hAnsi="Times New Roman"/>
          <w:b/>
          <w:sz w:val="20"/>
          <w:szCs w:val="20"/>
        </w:rPr>
      </w:pPr>
    </w:p>
    <w:p w:rsidR="00A723D9" w:rsidRDefault="00A723D9" w:rsidP="00A723D9">
      <w:pPr>
        <w:spacing w:line="259" w:lineRule="auto"/>
        <w:jc w:val="center"/>
        <w:rPr>
          <w:rFonts w:ascii="Times New Roman" w:hAnsi="Times New Roman"/>
          <w:b/>
          <w:sz w:val="20"/>
          <w:szCs w:val="20"/>
        </w:rPr>
      </w:pPr>
    </w:p>
    <w:p w:rsidR="008F33B6" w:rsidRDefault="008F33B6" w:rsidP="00A723D9">
      <w:pPr>
        <w:spacing w:line="259" w:lineRule="auto"/>
        <w:jc w:val="center"/>
        <w:rPr>
          <w:rFonts w:ascii="Times New Roman" w:hAnsi="Times New Roman"/>
          <w:b/>
          <w:sz w:val="20"/>
          <w:szCs w:val="20"/>
        </w:rPr>
      </w:pPr>
    </w:p>
    <w:p w:rsidR="008F33B6" w:rsidRDefault="008F33B6" w:rsidP="00A723D9">
      <w:pPr>
        <w:spacing w:line="259" w:lineRule="auto"/>
        <w:jc w:val="center"/>
        <w:rPr>
          <w:rFonts w:ascii="Times New Roman" w:hAnsi="Times New Roman"/>
          <w:b/>
          <w:sz w:val="20"/>
          <w:szCs w:val="20"/>
        </w:rPr>
      </w:pPr>
    </w:p>
    <w:p w:rsidR="008F33B6" w:rsidRDefault="008F33B6" w:rsidP="00A723D9">
      <w:pPr>
        <w:spacing w:line="259" w:lineRule="auto"/>
        <w:jc w:val="center"/>
        <w:rPr>
          <w:rFonts w:ascii="Times New Roman" w:hAnsi="Times New Roman"/>
          <w:b/>
          <w:sz w:val="20"/>
          <w:szCs w:val="20"/>
        </w:rPr>
      </w:pPr>
    </w:p>
    <w:p w:rsidR="008F33B6" w:rsidRDefault="008F33B6" w:rsidP="00A723D9">
      <w:pPr>
        <w:spacing w:line="259" w:lineRule="auto"/>
        <w:jc w:val="center"/>
        <w:rPr>
          <w:rFonts w:ascii="Times New Roman" w:hAnsi="Times New Roman"/>
          <w:b/>
          <w:sz w:val="20"/>
          <w:szCs w:val="20"/>
        </w:rPr>
      </w:pPr>
    </w:p>
    <w:p w:rsidR="008F33B6" w:rsidRDefault="008F33B6" w:rsidP="00A723D9">
      <w:pPr>
        <w:spacing w:line="259" w:lineRule="auto"/>
        <w:jc w:val="center"/>
        <w:rPr>
          <w:rFonts w:ascii="Times New Roman" w:hAnsi="Times New Roman"/>
          <w:b/>
          <w:sz w:val="20"/>
          <w:szCs w:val="20"/>
        </w:rPr>
      </w:pPr>
    </w:p>
    <w:p w:rsidR="008F33B6" w:rsidRPr="00A81785" w:rsidRDefault="008F33B6" w:rsidP="00A723D9">
      <w:pPr>
        <w:spacing w:line="259" w:lineRule="auto"/>
        <w:jc w:val="center"/>
        <w:rPr>
          <w:rFonts w:ascii="Times New Roman" w:hAnsi="Times New Roman"/>
          <w:b/>
          <w:sz w:val="20"/>
          <w:szCs w:val="20"/>
        </w:rPr>
      </w:pPr>
    </w:p>
    <w:p w:rsidR="00A723D9" w:rsidRPr="00A81785" w:rsidRDefault="008F33B6" w:rsidP="008F33B6">
      <w:pPr>
        <w:tabs>
          <w:tab w:val="left" w:pos="13185"/>
          <w:tab w:val="left" w:pos="13561"/>
          <w:tab w:val="right" w:pos="15732"/>
        </w:tabs>
        <w:contextualSpacing/>
        <w:rPr>
          <w:rFonts w:ascii="Times New Roman" w:hAnsi="Times New Roman"/>
          <w:sz w:val="20"/>
          <w:szCs w:val="20"/>
        </w:rPr>
      </w:pPr>
      <w:r>
        <w:rPr>
          <w:rFonts w:ascii="Times New Roman" w:hAnsi="Times New Roman"/>
          <w:sz w:val="20"/>
          <w:szCs w:val="20"/>
        </w:rPr>
        <w:lastRenderedPageBreak/>
        <w:t xml:space="preserve">                                                                                                                                                                                                                                                     </w:t>
      </w:r>
      <w:r w:rsidR="00A723D9" w:rsidRPr="00A81785">
        <w:rPr>
          <w:rFonts w:ascii="Times New Roman" w:hAnsi="Times New Roman"/>
          <w:sz w:val="20"/>
          <w:szCs w:val="20"/>
        </w:rPr>
        <w:t>Приложение 4</w:t>
      </w:r>
    </w:p>
    <w:p w:rsidR="00A723D9" w:rsidRPr="00A81785" w:rsidRDefault="008F33B6" w:rsidP="007E0A84">
      <w:pPr>
        <w:jc w:val="center"/>
        <w:rPr>
          <w:rFonts w:ascii="Times New Roman" w:hAnsi="Times New Roman"/>
          <w:sz w:val="20"/>
          <w:szCs w:val="20"/>
        </w:rPr>
      </w:pPr>
      <w:r>
        <w:rPr>
          <w:rFonts w:ascii="Times New Roman" w:hAnsi="Times New Roman"/>
          <w:sz w:val="20"/>
          <w:szCs w:val="20"/>
        </w:rPr>
        <w:t xml:space="preserve">                                                                                                                                                                                                                                  </w:t>
      </w:r>
      <w:r w:rsidR="007E0A84" w:rsidRPr="00A81785">
        <w:rPr>
          <w:rFonts w:ascii="Times New Roman" w:hAnsi="Times New Roman"/>
          <w:sz w:val="20"/>
          <w:szCs w:val="20"/>
        </w:rPr>
        <w:t>к  муниципальной программе</w:t>
      </w:r>
    </w:p>
    <w:p w:rsidR="00A723D9" w:rsidRPr="00A81785" w:rsidRDefault="00A723D9" w:rsidP="00A723D9">
      <w:pPr>
        <w:spacing w:line="259" w:lineRule="auto"/>
        <w:jc w:val="center"/>
        <w:rPr>
          <w:rFonts w:ascii="Times New Roman" w:hAnsi="Times New Roman"/>
          <w:sz w:val="20"/>
          <w:szCs w:val="20"/>
        </w:rPr>
      </w:pPr>
      <w:r w:rsidRPr="00A81785">
        <w:rPr>
          <w:rFonts w:ascii="Times New Roman" w:hAnsi="Times New Roman"/>
          <w:b/>
          <w:sz w:val="20"/>
          <w:szCs w:val="20"/>
        </w:rPr>
        <w:t>Перечень мероприятий (результатов) муниципальной программы</w:t>
      </w:r>
      <w:r w:rsidRPr="00A81785">
        <w:rPr>
          <w:rFonts w:ascii="Times New Roman" w:hAnsi="Times New Roman"/>
          <w:sz w:val="20"/>
          <w:szCs w:val="20"/>
        </w:rPr>
        <w:t xml:space="preserve"> </w:t>
      </w:r>
    </w:p>
    <w:tbl>
      <w:tblPr>
        <w:tblW w:w="15026" w:type="dxa"/>
        <w:tblInd w:w="15" w:type="dxa"/>
        <w:shd w:val="clear" w:color="auto" w:fill="FFFFFF"/>
        <w:tblLayout w:type="fixed"/>
        <w:tblLook w:val="04A0"/>
      </w:tblPr>
      <w:tblGrid>
        <w:gridCol w:w="567"/>
        <w:gridCol w:w="2978"/>
        <w:gridCol w:w="2835"/>
        <w:gridCol w:w="850"/>
        <w:gridCol w:w="851"/>
        <w:gridCol w:w="2693"/>
        <w:gridCol w:w="1276"/>
        <w:gridCol w:w="1134"/>
        <w:gridCol w:w="1134"/>
        <w:gridCol w:w="708"/>
      </w:tblGrid>
      <w:tr w:rsidR="00A723D9" w:rsidRPr="00A81785" w:rsidTr="00B62F43">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B62F43" w:rsidP="008F33B6">
            <w:pPr>
              <w:widowControl w:val="0"/>
              <w:autoSpaceDE w:val="0"/>
              <w:autoSpaceDN w:val="0"/>
              <w:adjustRightInd w:val="0"/>
              <w:jc w:val="center"/>
              <w:rPr>
                <w:rFonts w:ascii="Times New Roman" w:hAnsi="Times New Roman"/>
                <w:b/>
                <w:color w:val="22272F"/>
                <w:sz w:val="20"/>
                <w:szCs w:val="20"/>
              </w:rPr>
            </w:pPr>
            <w:r>
              <w:rPr>
                <w:rFonts w:ascii="Times New Roman" w:hAnsi="Times New Roman"/>
                <w:sz w:val="20"/>
                <w:szCs w:val="20"/>
                <w:highlight w:val="yellow"/>
              </w:rPr>
              <w:br w:type="page"/>
            </w:r>
            <w:r w:rsidR="00A723D9" w:rsidRPr="00A81785">
              <w:rPr>
                <w:rFonts w:ascii="Times New Roman" w:hAnsi="Times New Roman"/>
                <w:color w:val="22272F"/>
                <w:sz w:val="20"/>
                <w:szCs w:val="20"/>
              </w:rPr>
              <w:t xml:space="preserve"> п/п</w:t>
            </w:r>
          </w:p>
        </w:tc>
        <w:tc>
          <w:tcPr>
            <w:tcW w:w="297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Наименование мероприятия (результата)</w:t>
            </w:r>
          </w:p>
        </w:tc>
        <w:tc>
          <w:tcPr>
            <w:tcW w:w="283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Характеристика</w:t>
            </w:r>
            <w:r w:rsidRPr="00A81785">
              <w:rPr>
                <w:rStyle w:val="a8"/>
                <w:rFonts w:ascii="Times New Roman" w:hAnsi="Times New Roman"/>
                <w:b/>
                <w:color w:val="22272F"/>
                <w:sz w:val="20"/>
                <w:szCs w:val="20"/>
              </w:rPr>
              <w:footnoteReference w:id="11"/>
            </w:r>
          </w:p>
        </w:tc>
        <w:tc>
          <w:tcPr>
            <w:tcW w:w="8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Единица измерения</w:t>
            </w:r>
          </w:p>
        </w:tc>
        <w:tc>
          <w:tcPr>
            <w:tcW w:w="8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Базовое значение</w:t>
            </w:r>
          </w:p>
        </w:tc>
        <w:tc>
          <w:tcPr>
            <w:tcW w:w="6945" w:type="dxa"/>
            <w:gridSpan w:val="5"/>
            <w:tcBorders>
              <w:top w:val="single" w:sz="6" w:space="0" w:color="000000"/>
              <w:left w:val="single" w:sz="6" w:space="0" w:color="000000"/>
              <w:bottom w:val="nil"/>
              <w:right w:val="single" w:sz="6" w:space="0" w:color="000000"/>
            </w:tcBorders>
            <w:shd w:val="clear" w:color="auto" w:fill="FFFFFF"/>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Значения мероприятия (результата) по годам</w:t>
            </w:r>
          </w:p>
        </w:tc>
      </w:tr>
      <w:tr w:rsidR="007E0A84" w:rsidRPr="00A81785" w:rsidTr="00B62F43">
        <w:tc>
          <w:tcPr>
            <w:tcW w:w="567" w:type="dxa"/>
            <w:vMerge/>
            <w:tcBorders>
              <w:top w:val="single" w:sz="6" w:space="0" w:color="000000"/>
              <w:left w:val="single" w:sz="6" w:space="0" w:color="000000"/>
              <w:bottom w:val="nil"/>
              <w:right w:val="nil"/>
            </w:tcBorders>
            <w:shd w:val="clear" w:color="auto" w:fill="FFFFFF"/>
            <w:vAlign w:val="center"/>
            <w:hideMark/>
          </w:tcPr>
          <w:p w:rsidR="007E0A84" w:rsidRPr="00A81785" w:rsidRDefault="007E0A84" w:rsidP="00A723D9">
            <w:pPr>
              <w:rPr>
                <w:rFonts w:ascii="Times New Roman" w:hAnsi="Times New Roman"/>
                <w:b/>
                <w:color w:val="22272F"/>
                <w:sz w:val="20"/>
                <w:szCs w:val="20"/>
              </w:rPr>
            </w:pPr>
          </w:p>
        </w:tc>
        <w:tc>
          <w:tcPr>
            <w:tcW w:w="2978" w:type="dxa"/>
            <w:vMerge/>
            <w:tcBorders>
              <w:top w:val="single" w:sz="6" w:space="0" w:color="000000"/>
              <w:left w:val="single" w:sz="6" w:space="0" w:color="000000"/>
              <w:bottom w:val="nil"/>
              <w:right w:val="nil"/>
            </w:tcBorders>
            <w:shd w:val="clear" w:color="auto" w:fill="FFFFFF"/>
            <w:vAlign w:val="center"/>
            <w:hideMark/>
          </w:tcPr>
          <w:p w:rsidR="007E0A84" w:rsidRPr="00A81785" w:rsidRDefault="007E0A84" w:rsidP="00A723D9">
            <w:pPr>
              <w:rPr>
                <w:rFonts w:ascii="Times New Roman" w:hAnsi="Times New Roman"/>
                <w:b/>
                <w:color w:val="22272F"/>
                <w:sz w:val="20"/>
                <w:szCs w:val="20"/>
              </w:rPr>
            </w:pPr>
          </w:p>
        </w:tc>
        <w:tc>
          <w:tcPr>
            <w:tcW w:w="2835" w:type="dxa"/>
            <w:vMerge/>
            <w:tcBorders>
              <w:top w:val="single" w:sz="6" w:space="0" w:color="000000"/>
              <w:left w:val="single" w:sz="6" w:space="0" w:color="000000"/>
              <w:bottom w:val="nil"/>
              <w:right w:val="nil"/>
            </w:tcBorders>
            <w:shd w:val="clear" w:color="auto" w:fill="FFFFFF"/>
            <w:vAlign w:val="center"/>
            <w:hideMark/>
          </w:tcPr>
          <w:p w:rsidR="007E0A84" w:rsidRPr="00A81785" w:rsidRDefault="007E0A84" w:rsidP="00A723D9">
            <w:pPr>
              <w:rPr>
                <w:rFonts w:ascii="Times New Roman" w:hAnsi="Times New Roman"/>
                <w:b/>
                <w:color w:val="22272F"/>
                <w:sz w:val="20"/>
                <w:szCs w:val="20"/>
              </w:rPr>
            </w:pPr>
          </w:p>
        </w:tc>
        <w:tc>
          <w:tcPr>
            <w:tcW w:w="850" w:type="dxa"/>
            <w:vMerge/>
            <w:tcBorders>
              <w:top w:val="single" w:sz="6" w:space="0" w:color="000000"/>
              <w:left w:val="single" w:sz="6" w:space="0" w:color="000000"/>
              <w:bottom w:val="nil"/>
              <w:right w:val="nil"/>
            </w:tcBorders>
            <w:shd w:val="clear" w:color="auto" w:fill="FFFFFF"/>
            <w:vAlign w:val="center"/>
            <w:hideMark/>
          </w:tcPr>
          <w:p w:rsidR="007E0A84" w:rsidRPr="00A81785" w:rsidRDefault="007E0A84" w:rsidP="00A723D9">
            <w:pPr>
              <w:rPr>
                <w:rFonts w:ascii="Times New Roman" w:hAnsi="Times New Roman"/>
                <w:b/>
                <w:color w:val="22272F"/>
                <w:sz w:val="20"/>
                <w:szCs w:val="20"/>
              </w:rPr>
            </w:pPr>
          </w:p>
        </w:tc>
        <w:tc>
          <w:tcPr>
            <w:tcW w:w="851" w:type="dxa"/>
            <w:vMerge/>
            <w:tcBorders>
              <w:top w:val="single" w:sz="6" w:space="0" w:color="000000"/>
              <w:left w:val="single" w:sz="6" w:space="0" w:color="000000"/>
              <w:bottom w:val="nil"/>
              <w:right w:val="nil"/>
            </w:tcBorders>
            <w:shd w:val="clear" w:color="auto" w:fill="FFFFFF"/>
            <w:vAlign w:val="center"/>
            <w:hideMark/>
          </w:tcPr>
          <w:p w:rsidR="007E0A84" w:rsidRPr="00A81785" w:rsidRDefault="007E0A84" w:rsidP="00A723D9">
            <w:pPr>
              <w:rPr>
                <w:rFonts w:ascii="Times New Roman" w:hAnsi="Times New Roman"/>
                <w:b/>
                <w:color w:val="22272F"/>
                <w:sz w:val="20"/>
                <w:szCs w:val="20"/>
              </w:rPr>
            </w:pP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E0A84" w:rsidRPr="00A81785" w:rsidRDefault="007E0A84"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E0A84" w:rsidRPr="00A81785" w:rsidRDefault="007E0A84"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E0A84" w:rsidRPr="00A81785" w:rsidRDefault="007E0A84"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2025</w:t>
            </w:r>
          </w:p>
        </w:tc>
        <w:tc>
          <w:tcPr>
            <w:tcW w:w="1134" w:type="dxa"/>
            <w:tcBorders>
              <w:top w:val="single" w:sz="6" w:space="0" w:color="000000"/>
              <w:left w:val="single" w:sz="6" w:space="0" w:color="000000"/>
              <w:bottom w:val="nil"/>
              <w:right w:val="single" w:sz="6" w:space="0" w:color="000000"/>
            </w:tcBorders>
            <w:shd w:val="clear" w:color="auto" w:fill="FFFFFF"/>
          </w:tcPr>
          <w:p w:rsidR="007E0A84" w:rsidRPr="00A81785" w:rsidRDefault="007E0A84"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2026</w:t>
            </w:r>
          </w:p>
        </w:tc>
        <w:tc>
          <w:tcPr>
            <w:tcW w:w="708"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B62F43" w:rsidRDefault="007E0A84">
            <w:pPr>
              <w:spacing w:after="160" w:line="259" w:lineRule="auto"/>
              <w:rPr>
                <w:rFonts w:ascii="Times New Roman" w:hAnsi="Times New Roman"/>
                <w:color w:val="22272F"/>
                <w:sz w:val="20"/>
                <w:szCs w:val="20"/>
              </w:rPr>
            </w:pPr>
            <w:r w:rsidRPr="00A81785">
              <w:rPr>
                <w:rFonts w:ascii="Times New Roman" w:hAnsi="Times New Roman"/>
                <w:color w:val="22272F"/>
                <w:sz w:val="20"/>
                <w:szCs w:val="20"/>
              </w:rPr>
              <w:t>2027-</w:t>
            </w:r>
          </w:p>
          <w:p w:rsidR="007E0A84" w:rsidRPr="00A81785" w:rsidRDefault="007E0A84">
            <w:pPr>
              <w:spacing w:after="160" w:line="259" w:lineRule="auto"/>
              <w:rPr>
                <w:rFonts w:ascii="Times New Roman" w:hAnsi="Times New Roman"/>
                <w:sz w:val="20"/>
                <w:szCs w:val="20"/>
              </w:rPr>
            </w:pPr>
            <w:r w:rsidRPr="00A81785">
              <w:rPr>
                <w:rFonts w:ascii="Times New Roman" w:hAnsi="Times New Roman"/>
                <w:color w:val="22272F"/>
                <w:sz w:val="20"/>
                <w:szCs w:val="20"/>
              </w:rPr>
              <w:t>2030</w:t>
            </w:r>
          </w:p>
        </w:tc>
      </w:tr>
      <w:tr w:rsidR="00A723D9" w:rsidRPr="00A81785" w:rsidTr="00B62F43">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w:t>
            </w:r>
          </w:p>
        </w:tc>
        <w:tc>
          <w:tcPr>
            <w:tcW w:w="297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2</w:t>
            </w:r>
          </w:p>
        </w:tc>
        <w:tc>
          <w:tcPr>
            <w:tcW w:w="2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3</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4</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5</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6</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7</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8</w:t>
            </w:r>
          </w:p>
        </w:tc>
        <w:tc>
          <w:tcPr>
            <w:tcW w:w="1134" w:type="dxa"/>
            <w:tcBorders>
              <w:top w:val="single" w:sz="6" w:space="0" w:color="000000"/>
              <w:left w:val="single" w:sz="6" w:space="0" w:color="000000"/>
              <w:bottom w:val="nil"/>
              <w:right w:val="single" w:sz="6" w:space="0" w:color="000000"/>
            </w:tcBorders>
            <w:shd w:val="clear" w:color="auto" w:fill="FFFFFF"/>
          </w:tcPr>
          <w:p w:rsidR="00A723D9" w:rsidRPr="00A81785" w:rsidRDefault="00A723D9" w:rsidP="00A723D9">
            <w:pPr>
              <w:widowControl w:val="0"/>
              <w:autoSpaceDE w:val="0"/>
              <w:autoSpaceDN w:val="0"/>
              <w:adjustRightInd w:val="0"/>
              <w:jc w:val="center"/>
              <w:rPr>
                <w:rFonts w:ascii="Times New Roman" w:hAnsi="Times New Roman"/>
                <w:color w:val="22272F"/>
                <w:sz w:val="20"/>
                <w:szCs w:val="20"/>
              </w:rPr>
            </w:pPr>
            <w:r w:rsidRPr="00A81785">
              <w:rPr>
                <w:rFonts w:ascii="Times New Roman" w:hAnsi="Times New Roman"/>
                <w:color w:val="22272F"/>
                <w:sz w:val="20"/>
                <w:szCs w:val="20"/>
              </w:rPr>
              <w:t>9</w:t>
            </w:r>
          </w:p>
        </w:tc>
        <w:tc>
          <w:tcPr>
            <w:tcW w:w="70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A723D9" w:rsidRPr="00A81785" w:rsidRDefault="00A723D9" w:rsidP="007E0A84">
            <w:pPr>
              <w:widowControl w:val="0"/>
              <w:autoSpaceDE w:val="0"/>
              <w:autoSpaceDN w:val="0"/>
              <w:adjustRightInd w:val="0"/>
              <w:rPr>
                <w:rFonts w:ascii="Times New Roman" w:hAnsi="Times New Roman"/>
                <w:color w:val="22272F"/>
                <w:sz w:val="20"/>
                <w:szCs w:val="20"/>
              </w:rPr>
            </w:pPr>
            <w:r w:rsidRPr="00A81785">
              <w:rPr>
                <w:rFonts w:ascii="Times New Roman" w:hAnsi="Times New Roman"/>
                <w:color w:val="22272F"/>
                <w:sz w:val="20"/>
                <w:szCs w:val="20"/>
              </w:rPr>
              <w:t>10</w:t>
            </w:r>
          </w:p>
        </w:tc>
      </w:tr>
      <w:tr w:rsidR="00A723D9" w:rsidRPr="00A81785" w:rsidTr="00B62F43">
        <w:tc>
          <w:tcPr>
            <w:tcW w:w="567" w:type="dxa"/>
            <w:tcBorders>
              <w:top w:val="single" w:sz="6" w:space="0" w:color="000000"/>
              <w:left w:val="single" w:sz="6" w:space="0" w:color="000000"/>
              <w:bottom w:val="nil"/>
              <w:right w:val="single" w:sz="6" w:space="0" w:color="000000"/>
            </w:tcBorders>
            <w:shd w:val="clear" w:color="auto" w:fill="FFFFFF"/>
          </w:tcPr>
          <w:p w:rsidR="00A723D9" w:rsidRPr="00A81785" w:rsidRDefault="007653ED"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1</w:t>
            </w:r>
          </w:p>
        </w:tc>
        <w:tc>
          <w:tcPr>
            <w:tcW w:w="14459"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w:t>
            </w:r>
            <w:r w:rsidR="007653ED" w:rsidRPr="00A81785">
              <w:rPr>
                <w:rFonts w:ascii="Times New Roman" w:hAnsi="Times New Roman"/>
                <w:color w:val="000000"/>
                <w:sz w:val="20"/>
                <w:szCs w:val="20"/>
              </w:rPr>
              <w:t>Обеспечение деятельности аппарата управления администрации Карагачского сельсовета</w:t>
            </w:r>
            <w:r w:rsidRPr="00A81785">
              <w:rPr>
                <w:rFonts w:ascii="Times New Roman" w:hAnsi="Times New Roman"/>
                <w:color w:val="000000"/>
                <w:sz w:val="20"/>
                <w:szCs w:val="20"/>
              </w:rPr>
              <w:t>»</w:t>
            </w:r>
          </w:p>
        </w:tc>
      </w:tr>
      <w:tr w:rsidR="00A723D9" w:rsidRPr="00A81785" w:rsidTr="00B62F43">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«Функционирование высшего должностного лица»</w:t>
            </w:r>
          </w:p>
        </w:tc>
      </w:tr>
      <w:tr w:rsidR="007653ED" w:rsidRPr="00A81785" w:rsidTr="00B62F4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1.1</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 xml:space="preserve"> «Глава муниципального образования»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b/>
                <w:color w:val="22272F"/>
                <w:sz w:val="20"/>
                <w:szCs w:val="20"/>
              </w:rPr>
            </w:pPr>
            <w:r w:rsidRPr="00A81785">
              <w:rPr>
                <w:rFonts w:ascii="Times New Roman" w:hAnsi="Times New Roman"/>
                <w:sz w:val="20"/>
                <w:szCs w:val="20"/>
              </w:rPr>
              <w:t>Соответствие муниципальных правовых актов действующему законодательству,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 Тыс. руб.</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b/>
                <w:color w:val="22272F"/>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573,6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573,6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573,6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573,6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573,6</w:t>
            </w:r>
          </w:p>
        </w:tc>
      </w:tr>
      <w:tr w:rsidR="00A723D9" w:rsidRPr="00A81785" w:rsidTr="00B62F43">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«Функционирование и развитие муниципальной службы в администрации»</w:t>
            </w:r>
          </w:p>
        </w:tc>
      </w:tr>
      <w:tr w:rsidR="007653ED"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t>1.2</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 xml:space="preserve"> «Центральный аппарат»</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rPr>
                <w:rFonts w:ascii="Times New Roman" w:hAnsi="Times New Roman"/>
                <w:b/>
                <w:color w:val="22272F"/>
                <w:sz w:val="20"/>
                <w:szCs w:val="20"/>
              </w:rPr>
            </w:pPr>
            <w:r w:rsidRPr="00A81785">
              <w:rPr>
                <w:rFonts w:ascii="Times New Roman" w:hAnsi="Times New Roman"/>
                <w:color w:val="22272F"/>
                <w:sz w:val="20"/>
                <w:szCs w:val="20"/>
              </w:rPr>
              <w:t> </w:t>
            </w:r>
            <w:r w:rsidRPr="00A81785">
              <w:rPr>
                <w:rFonts w:ascii="Times New Roman" w:hAnsi="Times New Roman"/>
                <w:sz w:val="20"/>
                <w:szCs w:val="20"/>
              </w:rPr>
              <w:t xml:space="preserve">Соответствие муниципальных правовых актов действующему законодательству, совершенствование организационных и правовых механизмов профессиональной </w:t>
            </w:r>
            <w:r w:rsidRPr="00A81785">
              <w:rPr>
                <w:rFonts w:ascii="Times New Roman" w:hAnsi="Times New Roman"/>
                <w:sz w:val="20"/>
                <w:szCs w:val="20"/>
              </w:rPr>
              <w:lastRenderedPageBreak/>
              <w:t>служебной деятельности муниципальных служащих в целях повышения качества муниципальных услуг</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b/>
                <w:color w:val="22272F"/>
                <w:sz w:val="20"/>
                <w:szCs w:val="20"/>
              </w:rPr>
            </w:pPr>
            <w:r w:rsidRPr="00A81785">
              <w:rPr>
                <w:rFonts w:ascii="Times New Roman" w:hAnsi="Times New Roman"/>
                <w:color w:val="22272F"/>
                <w:sz w:val="20"/>
                <w:szCs w:val="20"/>
              </w:rPr>
              <w:lastRenderedPageBreak/>
              <w:t> 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938,7</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424,5</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424,5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494,0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494,0</w:t>
            </w:r>
          </w:p>
        </w:tc>
      </w:tr>
      <w:tr w:rsidR="00A723D9"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«Заключение соглашений на осуществление полномочий»</w:t>
            </w:r>
          </w:p>
        </w:tc>
      </w:tr>
      <w:tr w:rsidR="007653ED"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eastAsiaTheme="minorEastAsia"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653ED" w:rsidRPr="00A81785" w:rsidRDefault="007653ED" w:rsidP="007653ED">
            <w:pPr>
              <w:rPr>
                <w:rFonts w:ascii="Times New Roman" w:hAnsi="Times New Roman"/>
                <w:sz w:val="20"/>
                <w:szCs w:val="20"/>
              </w:rPr>
            </w:pPr>
            <w:r w:rsidRPr="00A81785">
              <w:rPr>
                <w:rFonts w:ascii="Times New Roman" w:hAnsi="Times New Roman"/>
                <w:sz w:val="20"/>
                <w:szCs w:val="20"/>
              </w:rPr>
              <w:t>7,2</w:t>
            </w:r>
          </w:p>
        </w:tc>
      </w:tr>
      <w:tr w:rsidR="00A723D9"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1.4</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 xml:space="preserve">Средства, передаваемые в районный бюджет по соглашению  на обеспечение деятельности финансовых, налоговых и таможенных органов и органов  </w:t>
            </w:r>
            <w:r w:rsidRPr="00A81785">
              <w:rPr>
                <w:rFonts w:ascii="Times New Roman" w:hAnsi="Times New Roman"/>
                <w:color w:val="000000"/>
                <w:sz w:val="20"/>
                <w:szCs w:val="20"/>
              </w:rPr>
              <w:lastRenderedPageBreak/>
              <w:t xml:space="preserve">финансового (финансово-бюджетного) надзора муниципального земельного контроля  </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A723D9" w:rsidP="00A723D9">
            <w:pPr>
              <w:rPr>
                <w:rFonts w:ascii="Times New Roman" w:eastAsiaTheme="minorEastAsia"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A723D9"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rPr>
                <w:rFonts w:ascii="Times New Roman" w:eastAsiaTheme="minorEastAsia" w:hAnsi="Times New Roman"/>
                <w:sz w:val="20"/>
                <w:szCs w:val="20"/>
              </w:rPr>
            </w:pPr>
            <w:r w:rsidRPr="00A81785">
              <w:rPr>
                <w:rFonts w:ascii="Times New Roman" w:eastAsiaTheme="minorEastAsia" w:hAnsi="Times New Roman"/>
                <w:sz w:val="20"/>
                <w:szCs w:val="20"/>
              </w:rPr>
              <w:t>1</w:t>
            </w:r>
            <w:r w:rsidR="00A723D9" w:rsidRPr="00A81785">
              <w:rPr>
                <w:rFonts w:ascii="Times New Roman" w:eastAsiaTheme="minorEastAsia" w:hAnsi="Times New Roman"/>
                <w:sz w:val="20"/>
                <w:szCs w:val="20"/>
              </w:rPr>
              <w:t>5,0</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A723D9" w:rsidRPr="00A81785">
              <w:rPr>
                <w:rFonts w:ascii="Times New Roman" w:hAnsi="Times New Roman"/>
                <w:color w:val="22272F"/>
                <w:sz w:val="20"/>
                <w:szCs w:val="20"/>
              </w:rPr>
              <w:t>5,0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A723D9" w:rsidRPr="00A81785">
              <w:rPr>
                <w:rFonts w:ascii="Times New Roman" w:hAnsi="Times New Roman"/>
                <w:color w:val="22272F"/>
                <w:sz w:val="20"/>
                <w:szCs w:val="20"/>
              </w:rPr>
              <w:t>5,0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723D9" w:rsidRPr="00A81785" w:rsidRDefault="00D368FB"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A723D9" w:rsidRPr="00A81785">
              <w:rPr>
                <w:rFonts w:ascii="Times New Roman" w:hAnsi="Times New Roman"/>
                <w:color w:val="22272F"/>
                <w:sz w:val="20"/>
                <w:szCs w:val="20"/>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A723D9" w:rsidRPr="00A81785" w:rsidRDefault="00D368FB" w:rsidP="00A723D9">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A723D9" w:rsidRPr="00A81785">
              <w:rPr>
                <w:rFonts w:ascii="Times New Roman" w:hAnsi="Times New Roman"/>
                <w:color w:val="22272F"/>
                <w:sz w:val="20"/>
                <w:szCs w:val="20"/>
              </w:rPr>
              <w:t>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723D9"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15,0</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lastRenderedPageBreak/>
              <w:t>1.5</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Средства, передаваемые на осуществление  полномочий контрольно-счетного органа</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rPr>
                <w:rFonts w:ascii="Times New Roman" w:eastAsiaTheme="minorEastAsia"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68FB" w:rsidRPr="00A81785" w:rsidRDefault="00D368FB" w:rsidP="00D368FB">
            <w:pPr>
              <w:rPr>
                <w:rFonts w:ascii="Times New Roman" w:hAnsi="Times New Roman"/>
                <w:sz w:val="20"/>
                <w:szCs w:val="20"/>
              </w:rPr>
            </w:pPr>
            <w:r w:rsidRPr="00A81785">
              <w:rPr>
                <w:rFonts w:ascii="Times New Roman" w:hAnsi="Times New Roman"/>
                <w:sz w:val="20"/>
                <w:szCs w:val="20"/>
              </w:rPr>
              <w:t>13,2</w:t>
            </w:r>
          </w:p>
        </w:tc>
      </w:tr>
      <w:tr w:rsidR="00B62F43"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62F43" w:rsidRPr="00A81785" w:rsidRDefault="00B62F43"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1.6</w:t>
            </w:r>
          </w:p>
        </w:tc>
        <w:tc>
          <w:tcPr>
            <w:tcW w:w="29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color w:val="22272F"/>
                <w:sz w:val="20"/>
                <w:szCs w:val="20"/>
              </w:rPr>
            </w:pPr>
            <w:r w:rsidRPr="00A81785">
              <w:rPr>
                <w:rFonts w:ascii="Times New Roman" w:hAnsi="Times New Roman"/>
                <w:sz w:val="20"/>
                <w:szCs w:val="20"/>
              </w:rPr>
              <w:t>Осуществление  переданных полномочий в районный бюджет по соглашению  на осуществление составления бюджета сельского поселения</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62F43" w:rsidRPr="00A81785" w:rsidRDefault="00B62F43" w:rsidP="00D368FB">
            <w:pPr>
              <w:rPr>
                <w:rFonts w:ascii="Times New Roman" w:eastAsiaTheme="minorEastAsia"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62F43" w:rsidRPr="00A81785" w:rsidRDefault="00B62F43"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318,0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197,0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197,0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197,0</w:t>
            </w:r>
          </w:p>
        </w:tc>
        <w:tc>
          <w:tcPr>
            <w:tcW w:w="1134" w:type="dxa"/>
            <w:tcBorders>
              <w:top w:val="single" w:sz="4" w:space="0" w:color="auto"/>
              <w:left w:val="single" w:sz="4" w:space="0" w:color="auto"/>
              <w:bottom w:val="single" w:sz="4" w:space="0" w:color="auto"/>
              <w:right w:val="single" w:sz="4" w:space="0" w:color="auto"/>
            </w:tcBorders>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197,0</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2F43" w:rsidRPr="00A81785" w:rsidRDefault="00B62F43" w:rsidP="00D368FB">
            <w:pPr>
              <w:rPr>
                <w:rFonts w:ascii="Times New Roman" w:hAnsi="Times New Roman"/>
                <w:sz w:val="20"/>
                <w:szCs w:val="20"/>
              </w:rPr>
            </w:pPr>
            <w:r w:rsidRPr="00A81785">
              <w:rPr>
                <w:rFonts w:ascii="Times New Roman" w:hAnsi="Times New Roman"/>
                <w:sz w:val="20"/>
                <w:szCs w:val="20"/>
              </w:rPr>
              <w:t>197,0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2</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 xml:space="preserve">Наименование структурного элемента «Оформление права собственности на объекты недвижимости и территориальное планирование территории муниципального образования Карагачский сельсовет» </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D368FB" w:rsidRPr="00A81785" w:rsidRDefault="00D368FB" w:rsidP="00D368FB">
            <w:pPr>
              <w:widowControl w:val="0"/>
              <w:autoSpaceDE w:val="0"/>
              <w:autoSpaceDN w:val="0"/>
              <w:adjustRightInd w:val="0"/>
              <w:rPr>
                <w:rFonts w:ascii="Times New Roman" w:hAnsi="Times New Roman"/>
                <w:color w:val="000000"/>
                <w:sz w:val="20"/>
                <w:szCs w:val="20"/>
              </w:rPr>
            </w:pPr>
            <w:r w:rsidRPr="00A81785">
              <w:rPr>
                <w:rFonts w:ascii="Times New Roman" w:hAnsi="Times New Roman"/>
                <w:color w:val="000000"/>
                <w:sz w:val="20"/>
                <w:szCs w:val="20"/>
              </w:rPr>
              <w:t>Проведение регистрации прав на объекты муниципальной собственности</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t>Оформление регистрации прав собственности</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rPr>
                <w:rFonts w:ascii="Times New Roman" w:eastAsiaTheme="minorEastAsia" w:hAnsi="Times New Roman"/>
                <w:sz w:val="20"/>
                <w:szCs w:val="20"/>
              </w:rPr>
            </w:pPr>
            <w:r w:rsidRPr="00A81785">
              <w:rPr>
                <w:rFonts w:ascii="Times New Roman" w:eastAsiaTheme="minorEastAsia" w:hAnsi="Times New Roman"/>
                <w:sz w:val="20"/>
                <w:szCs w:val="20"/>
              </w:rPr>
              <w:t>50,0</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50,0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50,0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«Финансирование мероприятий по проведению инвентаризации объектов недвижимого имущества»</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Проведение инвентаризации объектов недвижимого имущества</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sz w:val="20"/>
                <w:szCs w:val="20"/>
              </w:rPr>
              <w:t>Выявление недостачи и излишек</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rPr>
                <w:rFonts w:ascii="Times New Roman" w:eastAsiaTheme="minorEastAsia" w:hAnsi="Times New Roman"/>
                <w:sz w:val="20"/>
                <w:szCs w:val="20"/>
              </w:rPr>
            </w:pPr>
            <w:r w:rsidRPr="00A81785">
              <w:rPr>
                <w:rFonts w:ascii="Times New Roman" w:eastAsiaTheme="minorEastAsia" w:hAnsi="Times New Roman"/>
                <w:sz w:val="20"/>
                <w:szCs w:val="20"/>
              </w:rPr>
              <w:t>10,6</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28,0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28,0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28,0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28,0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28,0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3</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«Обеспечение безопасности на территории муниципального образования Карагачский сельсовет»</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3.1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widowControl w:val="0"/>
              <w:autoSpaceDE w:val="0"/>
              <w:autoSpaceDN w:val="0"/>
              <w:adjustRightInd w:val="0"/>
              <w:rPr>
                <w:rFonts w:ascii="Times New Roman" w:hAnsi="Times New Roman"/>
                <w:color w:val="000000"/>
                <w:sz w:val="20"/>
                <w:szCs w:val="20"/>
              </w:rPr>
            </w:pPr>
            <w:r w:rsidRPr="00A81785">
              <w:rPr>
                <w:rFonts w:ascii="Times New Roman" w:hAnsi="Times New Roman"/>
                <w:color w:val="000000"/>
                <w:sz w:val="20"/>
                <w:szCs w:val="20"/>
              </w:rPr>
              <w:t xml:space="preserve">Создание резерва финансовых и  материальных ресурсов для </w:t>
            </w:r>
            <w:r w:rsidRPr="00A81785">
              <w:rPr>
                <w:rFonts w:ascii="Times New Roman" w:hAnsi="Times New Roman"/>
                <w:color w:val="000000"/>
                <w:sz w:val="20"/>
                <w:szCs w:val="20"/>
              </w:rPr>
              <w:lastRenderedPageBreak/>
              <w:t>ликвидации чрезвычайных ситуаций, софинансирование мероприятий в области защиты населения и территорий от чрезвычайных ситуаций</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widowControl w:val="0"/>
              <w:autoSpaceDE w:val="0"/>
              <w:autoSpaceDN w:val="0"/>
              <w:adjustRightInd w:val="0"/>
              <w:rPr>
                <w:rFonts w:ascii="Times New Roman" w:hAnsi="Times New Roman"/>
                <w:color w:val="22272F"/>
                <w:sz w:val="20"/>
                <w:szCs w:val="20"/>
              </w:rPr>
            </w:pPr>
            <w:r w:rsidRPr="00A81785">
              <w:rPr>
                <w:rFonts w:ascii="Times New Roman" w:hAnsi="Times New Roman"/>
                <w:sz w:val="20"/>
                <w:szCs w:val="20"/>
              </w:rPr>
              <w:lastRenderedPageBreak/>
              <w:t xml:space="preserve">Повышение уровня безопасности населения  при </w:t>
            </w:r>
            <w:r w:rsidRPr="00A81785">
              <w:rPr>
                <w:rFonts w:ascii="Times New Roman" w:hAnsi="Times New Roman"/>
                <w:sz w:val="20"/>
                <w:szCs w:val="20"/>
              </w:rPr>
              <w:lastRenderedPageBreak/>
              <w:t>угрозе или возникновении чрезвычайных ситуаций, снижение рисков возникновения и смягчение последствий чрезвычайных ситуаций; создание необходимых условий для обеспечения пожарной безопасности, защиты жизни и здоровья граждан;</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lastRenderedPageBreak/>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rPr>
                <w:rFonts w:ascii="Times New Roman" w:eastAsiaTheme="minorEastAsia" w:hAnsi="Times New Roman"/>
                <w:sz w:val="20"/>
                <w:szCs w:val="20"/>
              </w:rPr>
            </w:pPr>
            <w:r w:rsidRPr="00A81785">
              <w:rPr>
                <w:rFonts w:ascii="Times New Roman" w:eastAsiaTheme="minorEastAsia" w:hAnsi="Times New Roman"/>
                <w:sz w:val="20"/>
                <w:szCs w:val="20"/>
              </w:rPr>
              <w:t>2</w:t>
            </w:r>
            <w:r w:rsidR="00392638" w:rsidRPr="00A81785">
              <w:rPr>
                <w:rFonts w:ascii="Times New Roman" w:eastAsiaTheme="minorEastAsia" w:hAnsi="Times New Roman"/>
                <w:sz w:val="20"/>
                <w:szCs w:val="20"/>
              </w:rPr>
              <w:t>3</w:t>
            </w:r>
            <w:r w:rsidRPr="00A81785">
              <w:rPr>
                <w:rFonts w:ascii="Times New Roman" w:eastAsiaTheme="minorEastAsia" w:hAnsi="Times New Roman"/>
                <w:sz w:val="20"/>
                <w:szCs w:val="20"/>
              </w:rPr>
              <w:t>,0</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r w:rsidR="00392638" w:rsidRPr="00A81785">
              <w:rPr>
                <w:rFonts w:ascii="Times New Roman" w:hAnsi="Times New Roman"/>
                <w:color w:val="22272F"/>
                <w:sz w:val="20"/>
                <w:szCs w:val="20"/>
              </w:rPr>
              <w:t>3</w:t>
            </w:r>
            <w:r w:rsidRPr="00A81785">
              <w:rPr>
                <w:rFonts w:ascii="Times New Roman" w:hAnsi="Times New Roman"/>
                <w:color w:val="22272F"/>
                <w:sz w:val="20"/>
                <w:szCs w:val="20"/>
              </w:rPr>
              <w:t>,0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r w:rsidR="00392638" w:rsidRPr="00A81785">
              <w:rPr>
                <w:rFonts w:ascii="Times New Roman" w:hAnsi="Times New Roman"/>
                <w:color w:val="22272F"/>
                <w:sz w:val="20"/>
                <w:szCs w:val="20"/>
              </w:rPr>
              <w:t>3</w:t>
            </w:r>
            <w:r w:rsidRPr="00A81785">
              <w:rPr>
                <w:rFonts w:ascii="Times New Roman" w:hAnsi="Times New Roman"/>
                <w:color w:val="22272F"/>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r w:rsidR="00392638" w:rsidRPr="00A81785">
              <w:rPr>
                <w:rFonts w:ascii="Times New Roman" w:hAnsi="Times New Roman"/>
                <w:color w:val="22272F"/>
                <w:sz w:val="20"/>
                <w:szCs w:val="20"/>
              </w:rPr>
              <w:t>3</w:t>
            </w:r>
            <w:r w:rsidRPr="00A81785">
              <w:rPr>
                <w:rFonts w:ascii="Times New Roman" w:hAnsi="Times New Roman"/>
                <w:color w:val="22272F"/>
                <w:sz w:val="20"/>
                <w:szCs w:val="2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w:t>
            </w:r>
            <w:r w:rsidR="00392638" w:rsidRPr="00A81785">
              <w:rPr>
                <w:rFonts w:ascii="Times New Roman" w:hAnsi="Times New Roman"/>
                <w:color w:val="22272F"/>
                <w:sz w:val="20"/>
                <w:szCs w:val="20"/>
              </w:rPr>
              <w:t>3</w:t>
            </w:r>
            <w:r w:rsidRPr="00A81785">
              <w:rPr>
                <w:rFonts w:ascii="Times New Roman" w:hAnsi="Times New Roman"/>
                <w:color w:val="22272F"/>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23</w:t>
            </w:r>
            <w:r w:rsidR="00D368FB" w:rsidRPr="00A81785">
              <w:rPr>
                <w:rFonts w:ascii="Times New Roman" w:hAnsi="Times New Roman"/>
                <w:color w:val="22272F"/>
                <w:sz w:val="20"/>
                <w:szCs w:val="20"/>
              </w:rPr>
              <w:t>,0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000000"/>
                <w:sz w:val="20"/>
                <w:szCs w:val="20"/>
              </w:rPr>
              <w:t>Наименование задачи структурного элемента «Обеспечение пожарной безопасности»</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3.2</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Обеспечение пожарной безопасности</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sz w:val="20"/>
                <w:szCs w:val="20"/>
              </w:rPr>
            </w:pPr>
            <w:r w:rsidRPr="00A81785">
              <w:rPr>
                <w:rFonts w:ascii="Times New Roman" w:hAnsi="Times New Roman"/>
                <w:sz w:val="20"/>
                <w:szCs w:val="20"/>
              </w:rPr>
              <w:t>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26,3</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100,0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4</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«Комплексное благоустройство территории муниципального образования Карагачский сельсовет»</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4.1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pStyle w:val="Standard"/>
              <w:spacing w:line="276" w:lineRule="auto"/>
              <w:jc w:val="both"/>
              <w:rPr>
                <w:rFonts w:eastAsia="Times New Roman" w:cs="Times New Roman"/>
                <w:kern w:val="0"/>
                <w:sz w:val="20"/>
                <w:szCs w:val="20"/>
                <w:lang w:val="ru-RU" w:eastAsia="ru-RU" w:bidi="ar-SA"/>
              </w:rPr>
            </w:pPr>
            <w:r w:rsidRPr="00A81785">
              <w:rPr>
                <w:rFonts w:eastAsia="Times New Roman" w:cs="Times New Roman"/>
                <w:kern w:val="0"/>
                <w:sz w:val="20"/>
                <w:szCs w:val="20"/>
                <w:lang w:val="ru-RU" w:eastAsia="ru-RU" w:bidi="ar-SA"/>
              </w:rPr>
              <w:t>Организация и содержание мест захоронения</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создание благоприятных условий для улучшения внешнего вида территорий кладбищ</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rPr>
                <w:rFonts w:ascii="Times New Roman" w:eastAsiaTheme="minorEastAsia" w:hAnsi="Times New Roman"/>
                <w:sz w:val="20"/>
                <w:szCs w:val="20"/>
              </w:rPr>
            </w:pP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D368FB" w:rsidRPr="00A81785">
              <w:rPr>
                <w:rFonts w:ascii="Times New Roman" w:hAnsi="Times New Roman"/>
                <w:color w:val="22272F"/>
                <w:sz w:val="20"/>
                <w:szCs w:val="20"/>
              </w:rPr>
              <w:t>0,0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D368FB" w:rsidRPr="00A81785">
              <w:rPr>
                <w:rFonts w:ascii="Times New Roman" w:hAnsi="Times New Roman"/>
                <w:color w:val="22272F"/>
                <w:sz w:val="20"/>
                <w:szCs w:val="20"/>
              </w:rPr>
              <w:t>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D368FB" w:rsidRPr="00A81785">
              <w:rPr>
                <w:rFonts w:ascii="Times New Roman" w:hAnsi="Times New Roman"/>
                <w:color w:val="22272F"/>
                <w:sz w:val="20"/>
                <w:szCs w:val="20"/>
              </w:rPr>
              <w:t>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D368FB" w:rsidRPr="00A81785">
              <w:rPr>
                <w:rFonts w:ascii="Times New Roman" w:hAnsi="Times New Roman"/>
                <w:color w:val="22272F"/>
                <w:sz w:val="20"/>
                <w:szCs w:val="20"/>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w:t>
            </w:r>
            <w:r w:rsidR="00D368FB" w:rsidRPr="00A81785">
              <w:rPr>
                <w:rFonts w:ascii="Times New Roman" w:hAnsi="Times New Roman"/>
                <w:color w:val="22272F"/>
                <w:sz w:val="20"/>
                <w:szCs w:val="20"/>
              </w:rPr>
              <w:t>0,0</w:t>
            </w:r>
          </w:p>
        </w:tc>
      </w:tr>
      <w:tr w:rsidR="00392638"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4.2.</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pStyle w:val="Standard"/>
              <w:spacing w:line="276" w:lineRule="auto"/>
              <w:jc w:val="both"/>
              <w:rPr>
                <w:rFonts w:eastAsia="Times New Roman" w:cs="Times New Roman"/>
                <w:kern w:val="0"/>
                <w:sz w:val="20"/>
                <w:szCs w:val="20"/>
                <w:lang w:val="ru-RU" w:eastAsia="ru-RU" w:bidi="ar-SA"/>
              </w:rPr>
            </w:pPr>
            <w:r w:rsidRPr="00A81785">
              <w:rPr>
                <w:rFonts w:eastAsia="Times New Roman" w:cs="Times New Roman"/>
                <w:kern w:val="0"/>
                <w:sz w:val="20"/>
                <w:szCs w:val="20"/>
                <w:lang w:val="ru-RU" w:eastAsia="ru-RU" w:bidi="ar-SA"/>
              </w:rPr>
              <w:t>Финансовое обеспечение мероприятий по благоустройству поселения</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92638" w:rsidRPr="00A81785" w:rsidRDefault="00392638" w:rsidP="00392638">
            <w:pPr>
              <w:widowControl w:val="0"/>
              <w:autoSpaceDE w:val="0"/>
              <w:autoSpaceDN w:val="0"/>
              <w:adjustRightInd w:val="0"/>
              <w:jc w:val="both"/>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28,7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150,0</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150,0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5</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 xml:space="preserve">Наименование структурного элемента </w:t>
            </w:r>
            <w:r w:rsidR="00D368FB" w:rsidRPr="00A81785">
              <w:rPr>
                <w:rFonts w:ascii="Times New Roman" w:hAnsi="Times New Roman"/>
                <w:color w:val="000000"/>
                <w:sz w:val="20"/>
                <w:szCs w:val="20"/>
              </w:rPr>
              <w:t>«</w:t>
            </w:r>
            <w:r w:rsidRPr="00A81785">
              <w:rPr>
                <w:rFonts w:ascii="Times New Roman" w:hAnsi="Times New Roman"/>
                <w:color w:val="000000"/>
                <w:sz w:val="20"/>
                <w:szCs w:val="20"/>
              </w:rPr>
              <w:t>«Развитие культуры, организация праздничных мероприятий на территории муниципального образования Карагачский сельсовет»</w:t>
            </w:r>
            <w:r w:rsidR="00D368FB" w:rsidRPr="00A81785">
              <w:rPr>
                <w:rFonts w:ascii="Times New Roman" w:hAnsi="Times New Roman"/>
                <w:color w:val="000000"/>
                <w:sz w:val="20"/>
                <w:szCs w:val="20"/>
              </w:rPr>
              <w:t>»</w:t>
            </w:r>
          </w:p>
        </w:tc>
      </w:tr>
      <w:tr w:rsidR="00392638"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392638" w:rsidRPr="00A81785" w:rsidRDefault="00392638" w:rsidP="00D368FB">
            <w:pPr>
              <w:widowControl w:val="0"/>
              <w:autoSpaceDE w:val="0"/>
              <w:autoSpaceDN w:val="0"/>
              <w:adjustRightInd w:val="0"/>
              <w:jc w:val="both"/>
              <w:rPr>
                <w:rFonts w:ascii="Times New Roman" w:hAnsi="Times New Roman"/>
                <w:color w:val="000000"/>
                <w:sz w:val="20"/>
                <w:szCs w:val="20"/>
              </w:rPr>
            </w:pP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92638" w:rsidRPr="00A81785" w:rsidRDefault="00392638" w:rsidP="00D368FB">
            <w:pPr>
              <w:widowControl w:val="0"/>
              <w:autoSpaceDE w:val="0"/>
              <w:autoSpaceDN w:val="0"/>
              <w:adjustRightInd w:val="0"/>
              <w:jc w:val="both"/>
              <w:rPr>
                <w:rFonts w:ascii="Times New Roman" w:hAnsi="Times New Roman"/>
                <w:color w:val="000000"/>
                <w:sz w:val="20"/>
                <w:szCs w:val="20"/>
              </w:rPr>
            </w:pPr>
          </w:p>
        </w:tc>
      </w:tr>
      <w:tr w:rsidR="00392638"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5.1</w:t>
            </w:r>
          </w:p>
        </w:tc>
        <w:tc>
          <w:tcPr>
            <w:tcW w:w="29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color w:val="22272F"/>
                <w:sz w:val="20"/>
                <w:szCs w:val="20"/>
              </w:rPr>
            </w:pPr>
            <w:r w:rsidRPr="00A81785">
              <w:rPr>
                <w:rFonts w:ascii="Times New Roman" w:hAnsi="Times New Roman"/>
                <w:sz w:val="20"/>
                <w:szCs w:val="20"/>
              </w:rPr>
              <w:t>Средства, передаваемые в районный бюджет по соглашению на ДК</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autoSpaceDN w:val="0"/>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1141,0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1096,8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1096,8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1096,8</w:t>
            </w:r>
          </w:p>
        </w:tc>
        <w:tc>
          <w:tcPr>
            <w:tcW w:w="1134" w:type="dxa"/>
            <w:tcBorders>
              <w:top w:val="single" w:sz="4" w:space="0" w:color="auto"/>
              <w:left w:val="single" w:sz="4" w:space="0" w:color="auto"/>
              <w:bottom w:val="single" w:sz="4" w:space="0" w:color="auto"/>
              <w:right w:val="single" w:sz="4" w:space="0" w:color="auto"/>
            </w:tcBorders>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1096,8</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1096,8</w:t>
            </w:r>
          </w:p>
        </w:tc>
      </w:tr>
      <w:tr w:rsidR="00392638"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5.2</w:t>
            </w:r>
          </w:p>
        </w:tc>
        <w:tc>
          <w:tcPr>
            <w:tcW w:w="29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Финансовое обеспечение деятельности и мероприятий  учреждений  культуры и кинематографии</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2638" w:rsidRPr="00A81785" w:rsidRDefault="00392638" w:rsidP="00392638">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415,2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500,0</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2638" w:rsidRPr="00A81785" w:rsidRDefault="00392638" w:rsidP="00392638">
            <w:pPr>
              <w:rPr>
                <w:rFonts w:ascii="Times New Roman" w:hAnsi="Times New Roman"/>
                <w:sz w:val="20"/>
                <w:szCs w:val="20"/>
              </w:rPr>
            </w:pPr>
            <w:r w:rsidRPr="00A81785">
              <w:rPr>
                <w:rFonts w:ascii="Times New Roman" w:hAnsi="Times New Roman"/>
                <w:sz w:val="20"/>
                <w:szCs w:val="20"/>
              </w:rPr>
              <w:t>500,0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392638"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6</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w:t>
            </w:r>
            <w:r w:rsidR="004F6331" w:rsidRPr="00A81785">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Карагачский</w:t>
            </w:r>
            <w:r w:rsidRPr="00A81785">
              <w:rPr>
                <w:rFonts w:ascii="Times New Roman" w:hAnsi="Times New Roman"/>
                <w:color w:val="000000"/>
                <w:sz w:val="20"/>
                <w:szCs w:val="20"/>
              </w:rPr>
              <w:t>»</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6.</w:t>
            </w:r>
            <w:r w:rsidR="00D368FB" w:rsidRPr="00A81785">
              <w:rPr>
                <w:rFonts w:ascii="Times New Roman" w:hAnsi="Times New Roman"/>
                <w:color w:val="22272F"/>
                <w:sz w:val="20"/>
                <w:szCs w:val="20"/>
              </w:rPr>
              <w:t>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ind w:firstLine="42"/>
              <w:jc w:val="both"/>
              <w:rPr>
                <w:rFonts w:ascii="Times New Roman" w:hAnsi="Times New Roman"/>
                <w:color w:val="000000"/>
                <w:sz w:val="20"/>
                <w:szCs w:val="20"/>
              </w:rPr>
            </w:pPr>
            <w:r w:rsidRPr="00A81785">
              <w:rPr>
                <w:rFonts w:ascii="Times New Roman" w:hAnsi="Times New Roman"/>
                <w:color w:val="000000"/>
                <w:sz w:val="20"/>
                <w:szCs w:val="20"/>
              </w:rPr>
              <w:t>Финансовое обеспечение физкультурно-спортивных мероприятий в соответствии с календарным планом</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368FB" w:rsidRPr="00A81785" w:rsidRDefault="00D368FB" w:rsidP="004F6331">
            <w:pP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rPr>
                <w:rFonts w:ascii="Times New Roman" w:eastAsiaTheme="minorEastAsia" w:hAnsi="Times New Roman"/>
                <w:sz w:val="20"/>
                <w:szCs w:val="20"/>
              </w:rPr>
            </w:pPr>
            <w:r w:rsidRPr="00A81785">
              <w:rPr>
                <w:rFonts w:ascii="Times New Roman" w:eastAsiaTheme="minorEastAsia" w:hAnsi="Times New Roman"/>
                <w:sz w:val="20"/>
                <w:szCs w:val="20"/>
              </w:rPr>
              <w:t>13</w:t>
            </w:r>
            <w:r w:rsidR="00D368FB" w:rsidRPr="00A81785">
              <w:rPr>
                <w:rFonts w:ascii="Times New Roman" w:eastAsiaTheme="minorEastAsia" w:hAnsi="Times New Roman"/>
                <w:sz w:val="20"/>
                <w:szCs w:val="20"/>
              </w:rPr>
              <w:t>,0</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r w:rsidR="00D368FB" w:rsidRPr="00A81785">
              <w:rPr>
                <w:rFonts w:ascii="Times New Roman" w:hAnsi="Times New Roman"/>
                <w:color w:val="22272F"/>
                <w:sz w:val="20"/>
                <w:szCs w:val="20"/>
              </w:rPr>
              <w:t>,0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r w:rsidR="00D368FB" w:rsidRPr="00A81785">
              <w:rPr>
                <w:rFonts w:ascii="Times New Roman" w:hAnsi="Times New Roman"/>
                <w:color w:val="22272F"/>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r w:rsidR="00D368FB" w:rsidRPr="00A81785">
              <w:rPr>
                <w:rFonts w:ascii="Times New Roman" w:hAnsi="Times New Roman"/>
                <w:color w:val="22272F"/>
                <w:sz w:val="20"/>
                <w:szCs w:val="2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r w:rsidR="00D368FB" w:rsidRPr="00A81785">
              <w:rPr>
                <w:rFonts w:ascii="Times New Roman" w:hAnsi="Times New Roman"/>
                <w:color w:val="22272F"/>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13,</w:t>
            </w:r>
            <w:r w:rsidR="00D368FB" w:rsidRPr="00A81785">
              <w:rPr>
                <w:rFonts w:ascii="Times New Roman" w:hAnsi="Times New Roman"/>
                <w:color w:val="22272F"/>
                <w:sz w:val="20"/>
                <w:szCs w:val="20"/>
              </w:rPr>
              <w:t>0</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7</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«Осуществление отдельных государственных полномочий»</w:t>
            </w:r>
            <w:r w:rsidR="00D368FB" w:rsidRPr="00A81785">
              <w:rPr>
                <w:rFonts w:ascii="Times New Roman" w:hAnsi="Times New Roman"/>
                <w:color w:val="000000"/>
                <w:sz w:val="20"/>
                <w:szCs w:val="20"/>
              </w:rPr>
              <w:t>»</w:t>
            </w:r>
          </w:p>
        </w:tc>
      </w:tr>
      <w:tr w:rsidR="004F6331"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7.1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snapToGrid w:val="0"/>
              <w:ind w:firstLine="177"/>
              <w:jc w:val="both"/>
              <w:rPr>
                <w:rFonts w:ascii="Times New Roman" w:hAnsi="Times New Roman"/>
                <w:color w:val="000000"/>
                <w:sz w:val="20"/>
                <w:szCs w:val="20"/>
              </w:rPr>
            </w:pPr>
            <w:r w:rsidRPr="00A81785">
              <w:rPr>
                <w:rFonts w:ascii="Times New Roman" w:hAnsi="Times New Roman"/>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snapToGrid w:val="0"/>
              <w:jc w:val="both"/>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rPr>
                <w:rFonts w:ascii="Times New Roman" w:eastAsiaTheme="minorEastAsia" w:hAnsi="Times New Roman"/>
                <w:sz w:val="20"/>
                <w:szCs w:val="20"/>
              </w:rPr>
            </w:pPr>
            <w:r w:rsidRPr="00A81785">
              <w:rPr>
                <w:rFonts w:ascii="Times New Roman" w:eastAsiaTheme="minorEastAsia" w:hAnsi="Times New Roman"/>
                <w:sz w:val="20"/>
                <w:szCs w:val="20"/>
              </w:rPr>
              <w:t>128,5</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eastAsiaTheme="minorEastAsia" w:hAnsi="Times New Roman"/>
                <w:sz w:val="20"/>
                <w:szCs w:val="20"/>
              </w:rPr>
              <w:t>128,5</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eastAsiaTheme="minorEastAsia" w:hAnsi="Times New Roman"/>
                <w:sz w:val="20"/>
                <w:szCs w:val="20"/>
              </w:rPr>
              <w:t>128,5</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eastAsiaTheme="minorEastAsia" w:hAnsi="Times New Roman"/>
                <w:sz w:val="20"/>
                <w:szCs w:val="20"/>
              </w:rPr>
              <w:t>128,5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F6331" w:rsidRPr="00A81785" w:rsidRDefault="004F6331" w:rsidP="004F6331">
            <w:pPr>
              <w:rPr>
                <w:rFonts w:ascii="Times New Roman" w:hAnsi="Times New Roman"/>
                <w:sz w:val="20"/>
                <w:szCs w:val="20"/>
              </w:rPr>
            </w:pPr>
            <w:r w:rsidRPr="00A81785">
              <w:rPr>
                <w:rFonts w:ascii="Times New Roman" w:eastAsiaTheme="minorEastAsia" w:hAnsi="Times New Roman"/>
                <w:sz w:val="20"/>
                <w:szCs w:val="20"/>
              </w:rPr>
              <w:t>128,5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eastAsiaTheme="minorEastAsia" w:hAnsi="Times New Roman"/>
                <w:sz w:val="20"/>
                <w:szCs w:val="20"/>
              </w:rPr>
              <w:t>128,5</w:t>
            </w: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8</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«Ремонт автомобильных дорог общего пользования местного значения и искусственных сооружений на них»»</w:t>
            </w:r>
          </w:p>
        </w:tc>
      </w:tr>
      <w:tr w:rsidR="004F6331"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8.1</w:t>
            </w:r>
          </w:p>
        </w:tc>
        <w:tc>
          <w:tcPr>
            <w:tcW w:w="29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753,9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528,2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553,0</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p>
        </w:tc>
      </w:tr>
      <w:tr w:rsidR="004F6331"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8.2</w:t>
            </w:r>
          </w:p>
        </w:tc>
        <w:tc>
          <w:tcPr>
            <w:tcW w:w="29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Капитальный ремонт и ремонт автомобильных дорог общего пользования населенных пунктов</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1143,0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F6331" w:rsidRPr="00A81785" w:rsidRDefault="004F6331" w:rsidP="004F6331">
            <w:pPr>
              <w:widowControl w:val="0"/>
              <w:autoSpaceDE w:val="0"/>
              <w:autoSpaceDN w:val="0"/>
              <w:adjustRightInd w:val="0"/>
              <w:jc w:val="both"/>
              <w:rPr>
                <w:rFonts w:ascii="Times New Roman" w:hAnsi="Times New Roman"/>
                <w:color w:val="22272F"/>
                <w:sz w:val="20"/>
                <w:szCs w:val="20"/>
              </w:rPr>
            </w:pPr>
          </w:p>
        </w:tc>
      </w:tr>
      <w:tr w:rsidR="00D368FB" w:rsidRPr="00A81785" w:rsidTr="00B62F43">
        <w:trPr>
          <w:trHeight w:val="511"/>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lastRenderedPageBreak/>
              <w:t>9</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структурного элемента «</w:t>
            </w:r>
            <w:r w:rsidR="004F6331" w:rsidRPr="00A81785">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r w:rsidRPr="00A81785">
              <w:rPr>
                <w:rFonts w:ascii="Times New Roman" w:hAnsi="Times New Roman"/>
                <w:color w:val="000000"/>
                <w:sz w:val="20"/>
                <w:szCs w:val="20"/>
              </w:rPr>
              <w:t>»</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9.</w:t>
            </w:r>
            <w:r w:rsidR="00D368FB" w:rsidRPr="00A81785">
              <w:rPr>
                <w:rFonts w:ascii="Times New Roman" w:hAnsi="Times New Roman"/>
                <w:color w:val="000000"/>
                <w:sz w:val="20"/>
                <w:szCs w:val="20"/>
              </w:rPr>
              <w:t>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4F6331">
            <w:pPr>
              <w:widowControl w:val="0"/>
              <w:autoSpaceDE w:val="0"/>
              <w:autoSpaceDN w:val="0"/>
              <w:adjustRightInd w:val="0"/>
              <w:rPr>
                <w:rFonts w:ascii="Times New Roman" w:hAnsi="Times New Roman"/>
                <w:color w:val="000000"/>
                <w:sz w:val="20"/>
                <w:szCs w:val="20"/>
              </w:rPr>
            </w:pPr>
            <w:r w:rsidRPr="00A81785">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snapToGrid w:val="0"/>
              <w:jc w:val="both"/>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rPr>
                <w:rFonts w:ascii="Times New Roman" w:eastAsiaTheme="minorEastAsia" w:hAnsi="Times New Roman"/>
                <w:sz w:val="20"/>
                <w:szCs w:val="20"/>
              </w:rPr>
            </w:pP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r>
      <w:tr w:rsidR="00D368FB" w:rsidRPr="00A81785" w:rsidTr="00B62F43">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4F6331"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10</w:t>
            </w:r>
          </w:p>
        </w:tc>
        <w:tc>
          <w:tcPr>
            <w:tcW w:w="1445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Наименование задачи структурного элемента «</w:t>
            </w:r>
            <w:r w:rsidR="004F6331" w:rsidRPr="00A81785">
              <w:rPr>
                <w:rFonts w:ascii="Times New Roman" w:hAnsi="Times New Roman"/>
                <w:color w:val="000000"/>
                <w:sz w:val="20"/>
                <w:szCs w:val="20"/>
              </w:rPr>
              <w:t>Модернизация объектов коммунальной инфраструктуры</w:t>
            </w:r>
            <w:r w:rsidRPr="00A81785">
              <w:rPr>
                <w:rFonts w:ascii="Times New Roman" w:hAnsi="Times New Roman"/>
                <w:color w:val="000000"/>
                <w:sz w:val="20"/>
                <w:szCs w:val="20"/>
              </w:rPr>
              <w:t>»</w:t>
            </w:r>
          </w:p>
        </w:tc>
      </w:tr>
      <w:tr w:rsidR="00D368FB" w:rsidRPr="00A81785" w:rsidTr="00B62F43">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000000"/>
                <w:sz w:val="20"/>
                <w:szCs w:val="20"/>
              </w:rPr>
            </w:pPr>
            <w:r w:rsidRPr="00A81785">
              <w:rPr>
                <w:rFonts w:ascii="Times New Roman" w:hAnsi="Times New Roman"/>
                <w:color w:val="000000"/>
                <w:sz w:val="20"/>
                <w:szCs w:val="20"/>
              </w:rPr>
              <w:t>1</w:t>
            </w:r>
          </w:p>
        </w:tc>
        <w:tc>
          <w:tcPr>
            <w:tcW w:w="29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4F6331">
            <w:pPr>
              <w:widowControl w:val="0"/>
              <w:autoSpaceDE w:val="0"/>
              <w:autoSpaceDN w:val="0"/>
              <w:adjustRightInd w:val="0"/>
              <w:rPr>
                <w:rFonts w:ascii="Times New Roman" w:hAnsi="Times New Roman"/>
                <w:color w:val="000000"/>
                <w:sz w:val="20"/>
                <w:szCs w:val="20"/>
              </w:rPr>
            </w:pPr>
            <w:r w:rsidRPr="00A81785">
              <w:rPr>
                <w:rFonts w:ascii="Times New Roman" w:hAnsi="Times New Roman"/>
                <w:color w:val="000000"/>
                <w:sz w:val="20"/>
                <w:szCs w:val="20"/>
              </w:rPr>
              <w:t>Капитальные вложения в объекты муниципальной собственности</w:t>
            </w:r>
          </w:p>
        </w:tc>
        <w:tc>
          <w:tcPr>
            <w:tcW w:w="2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Тыс. руб</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4F6331" w:rsidP="00D368FB">
            <w:pPr>
              <w:rPr>
                <w:rFonts w:ascii="Times New Roman" w:eastAsiaTheme="minorEastAsia" w:hAnsi="Times New Roman"/>
                <w:sz w:val="20"/>
                <w:szCs w:val="20"/>
              </w:rPr>
            </w:pPr>
            <w:r w:rsidRPr="00A81785">
              <w:rPr>
                <w:rFonts w:ascii="Times New Roman" w:eastAsiaTheme="minorEastAsia" w:hAnsi="Times New Roman"/>
                <w:sz w:val="20"/>
                <w:szCs w:val="20"/>
              </w:rPr>
              <w:t>13619,8</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2475,0</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2475,0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2475,0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2475,0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368FB" w:rsidRPr="00A81785" w:rsidRDefault="00D368FB" w:rsidP="00D368FB">
            <w:pPr>
              <w:widowControl w:val="0"/>
              <w:autoSpaceDE w:val="0"/>
              <w:autoSpaceDN w:val="0"/>
              <w:adjustRightInd w:val="0"/>
              <w:jc w:val="both"/>
              <w:rPr>
                <w:rFonts w:ascii="Times New Roman" w:hAnsi="Times New Roman"/>
                <w:color w:val="22272F"/>
                <w:sz w:val="20"/>
                <w:szCs w:val="20"/>
              </w:rPr>
            </w:pPr>
            <w:r w:rsidRPr="00A81785">
              <w:rPr>
                <w:rFonts w:ascii="Times New Roman" w:hAnsi="Times New Roman"/>
                <w:color w:val="22272F"/>
                <w:sz w:val="20"/>
                <w:szCs w:val="20"/>
              </w:rPr>
              <w:t>9900,0</w:t>
            </w:r>
          </w:p>
        </w:tc>
      </w:tr>
    </w:tbl>
    <w:p w:rsidR="00BE4538" w:rsidRDefault="008F33B6" w:rsidP="008F33B6">
      <w:pPr>
        <w:tabs>
          <w:tab w:val="left" w:pos="14738"/>
        </w:tabs>
        <w:rPr>
          <w:rFonts w:ascii="Times New Roman" w:hAnsi="Times New Roman"/>
          <w:sz w:val="20"/>
          <w:szCs w:val="20"/>
        </w:rPr>
      </w:pPr>
      <w:r>
        <w:rPr>
          <w:rFonts w:ascii="Times New Roman" w:hAnsi="Times New Roman"/>
          <w:sz w:val="20"/>
          <w:szCs w:val="20"/>
        </w:rPr>
        <w:tab/>
      </w: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Default="008F33B6" w:rsidP="008F33B6">
      <w:pPr>
        <w:tabs>
          <w:tab w:val="left" w:pos="14738"/>
        </w:tabs>
        <w:rPr>
          <w:rFonts w:ascii="Times New Roman" w:hAnsi="Times New Roman"/>
          <w:sz w:val="20"/>
          <w:szCs w:val="20"/>
        </w:rPr>
      </w:pPr>
    </w:p>
    <w:p w:rsidR="008F33B6" w:rsidRPr="00A81785" w:rsidRDefault="008F33B6" w:rsidP="008F33B6">
      <w:pPr>
        <w:tabs>
          <w:tab w:val="left" w:pos="14738"/>
        </w:tabs>
        <w:rPr>
          <w:rFonts w:ascii="Times New Roman" w:hAnsi="Times New Roman"/>
          <w:sz w:val="20"/>
          <w:szCs w:val="20"/>
        </w:rPr>
      </w:pPr>
    </w:p>
    <w:p w:rsidR="004F6331" w:rsidRPr="00A81785" w:rsidRDefault="004F6331" w:rsidP="004F6331">
      <w:pPr>
        <w:contextualSpacing/>
        <w:jc w:val="right"/>
        <w:rPr>
          <w:rFonts w:ascii="Times New Roman" w:hAnsi="Times New Roman"/>
          <w:sz w:val="20"/>
          <w:szCs w:val="20"/>
        </w:rPr>
      </w:pPr>
      <w:r w:rsidRPr="00A81785">
        <w:rPr>
          <w:rFonts w:ascii="Times New Roman" w:hAnsi="Times New Roman"/>
          <w:sz w:val="20"/>
          <w:szCs w:val="20"/>
        </w:rPr>
        <w:lastRenderedPageBreak/>
        <w:t>Приложение 5</w:t>
      </w:r>
    </w:p>
    <w:p w:rsidR="004F6331" w:rsidRPr="00A81785" w:rsidRDefault="008F33B6" w:rsidP="008F33B6">
      <w:pPr>
        <w:tabs>
          <w:tab w:val="left" w:pos="13210"/>
          <w:tab w:val="right" w:pos="15732"/>
        </w:tabs>
        <w:contextualSpacing/>
        <w:rPr>
          <w:rFonts w:ascii="Times New Roman" w:hAnsi="Times New Roman"/>
          <w:sz w:val="20"/>
          <w:szCs w:val="20"/>
        </w:rPr>
      </w:pPr>
      <w:r>
        <w:rPr>
          <w:rFonts w:ascii="Times New Roman" w:hAnsi="Times New Roman"/>
          <w:sz w:val="20"/>
          <w:szCs w:val="20"/>
        </w:rPr>
        <w:tab/>
        <w:t>к</w:t>
      </w:r>
      <w:r>
        <w:rPr>
          <w:rFonts w:ascii="Times New Roman" w:hAnsi="Times New Roman"/>
          <w:sz w:val="20"/>
          <w:szCs w:val="20"/>
        </w:rPr>
        <w:tab/>
        <w:t>муниципальной</w:t>
      </w:r>
      <w:r w:rsidR="004F6331" w:rsidRPr="00A81785">
        <w:rPr>
          <w:rFonts w:ascii="Times New Roman" w:hAnsi="Times New Roman"/>
          <w:sz w:val="20"/>
          <w:szCs w:val="20"/>
        </w:rPr>
        <w:t xml:space="preserve"> программ</w:t>
      </w:r>
      <w:r>
        <w:rPr>
          <w:rFonts w:ascii="Times New Roman" w:hAnsi="Times New Roman"/>
          <w:sz w:val="20"/>
          <w:szCs w:val="20"/>
        </w:rPr>
        <w:t>е</w:t>
      </w:r>
    </w:p>
    <w:p w:rsidR="004F6331" w:rsidRPr="00A81785" w:rsidRDefault="004F6331" w:rsidP="004F6331">
      <w:pPr>
        <w:pStyle w:val="ae"/>
        <w:ind w:left="273"/>
        <w:jc w:val="both"/>
        <w:rPr>
          <w:sz w:val="20"/>
          <w:szCs w:val="20"/>
          <w:highlight w:val="yellow"/>
        </w:rPr>
      </w:pPr>
    </w:p>
    <w:p w:rsidR="004F6331" w:rsidRPr="00A81785" w:rsidRDefault="008F33B6" w:rsidP="008F33B6">
      <w:pPr>
        <w:tabs>
          <w:tab w:val="left" w:pos="3418"/>
          <w:tab w:val="right" w:pos="15732"/>
        </w:tabs>
        <w:spacing w:line="259" w:lineRule="auto"/>
        <w:rPr>
          <w:rFonts w:ascii="Times New Roman" w:eastAsia="Calibri" w:hAnsi="Times New Roman"/>
          <w:b/>
          <w:sz w:val="20"/>
          <w:szCs w:val="20"/>
        </w:rPr>
      </w:pPr>
      <w:r>
        <w:rPr>
          <w:rFonts w:ascii="Times New Roman" w:hAnsi="Times New Roman"/>
          <w:color w:val="22272F"/>
          <w:sz w:val="20"/>
          <w:szCs w:val="20"/>
        </w:rPr>
        <w:tab/>
      </w:r>
      <w:r w:rsidR="004F6331" w:rsidRPr="00A81785">
        <w:rPr>
          <w:rFonts w:ascii="Times New Roman" w:hAnsi="Times New Roman"/>
          <w:color w:val="22272F"/>
          <w:sz w:val="20"/>
          <w:szCs w:val="20"/>
        </w:rPr>
        <w:t xml:space="preserve">Финансовое обеспечение </w:t>
      </w:r>
      <w:r w:rsidR="004F6331" w:rsidRPr="00A81785">
        <w:rPr>
          <w:rFonts w:ascii="Times New Roman" w:hAnsi="Times New Roman"/>
          <w:sz w:val="20"/>
          <w:szCs w:val="20"/>
        </w:rPr>
        <w:t>муниципальной</w:t>
      </w:r>
      <w:r w:rsidR="004F6331" w:rsidRPr="00A81785">
        <w:rPr>
          <w:rFonts w:ascii="Times New Roman" w:hAnsi="Times New Roman"/>
          <w:color w:val="22272F"/>
          <w:sz w:val="20"/>
          <w:szCs w:val="20"/>
        </w:rPr>
        <w:t xml:space="preserve"> программы за счет средств бюджета </w:t>
      </w:r>
      <w:r w:rsidR="004F6331" w:rsidRPr="00A81785">
        <w:rPr>
          <w:rFonts w:ascii="Times New Roman" w:hAnsi="Times New Roman"/>
          <w:sz w:val="20"/>
          <w:szCs w:val="20"/>
        </w:rPr>
        <w:t>Карагачского сельсовета</w:t>
      </w:r>
    </w:p>
    <w:p w:rsidR="004F6331" w:rsidRPr="00A81785" w:rsidRDefault="004F6331" w:rsidP="008F33B6">
      <w:pPr>
        <w:jc w:val="center"/>
        <w:rPr>
          <w:rFonts w:ascii="Times New Roman" w:hAnsi="Times New Roman"/>
          <w:sz w:val="20"/>
          <w:szCs w:val="20"/>
        </w:rPr>
      </w:pPr>
      <w:r w:rsidRPr="00A81785">
        <w:rPr>
          <w:rFonts w:ascii="Times New Roman" w:hAnsi="Times New Roman"/>
          <w:color w:val="22272F"/>
          <w:sz w:val="20"/>
          <w:szCs w:val="20"/>
        </w:rPr>
        <w:t xml:space="preserve">и прогнозная оценка привлекаемых средств на реализацию </w:t>
      </w:r>
      <w:r w:rsidRPr="00A81785">
        <w:rPr>
          <w:rFonts w:ascii="Times New Roman" w:hAnsi="Times New Roman"/>
          <w:sz w:val="20"/>
          <w:szCs w:val="20"/>
        </w:rPr>
        <w:t>муниципальной</w:t>
      </w:r>
      <w:r w:rsidRPr="00A81785">
        <w:rPr>
          <w:rFonts w:ascii="Times New Roman" w:hAnsi="Times New Roman"/>
          <w:color w:val="22272F"/>
          <w:sz w:val="20"/>
          <w:szCs w:val="20"/>
        </w:rPr>
        <w:t xml:space="preserve"> программы</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82"/>
        <w:gridCol w:w="2835"/>
        <w:gridCol w:w="3660"/>
        <w:gridCol w:w="1160"/>
        <w:gridCol w:w="1559"/>
        <w:gridCol w:w="992"/>
        <w:gridCol w:w="1134"/>
        <w:gridCol w:w="993"/>
        <w:gridCol w:w="992"/>
        <w:gridCol w:w="1276"/>
      </w:tblGrid>
      <w:tr w:rsidR="004F6331" w:rsidRPr="00A81785" w:rsidTr="004F6331">
        <w:trPr>
          <w:trHeight w:val="240"/>
        </w:trPr>
        <w:tc>
          <w:tcPr>
            <w:tcW w:w="582" w:type="dxa"/>
            <w:vMerge w:val="restart"/>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 п/п</w:t>
            </w:r>
          </w:p>
        </w:tc>
        <w:tc>
          <w:tcPr>
            <w:tcW w:w="2835" w:type="dxa"/>
            <w:vMerge w:val="restart"/>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Наименование муниципальной программы, направления, структурного элемента</w:t>
            </w:r>
          </w:p>
        </w:tc>
        <w:tc>
          <w:tcPr>
            <w:tcW w:w="3660" w:type="dxa"/>
            <w:vMerge w:val="restart"/>
            <w:shd w:val="clear" w:color="auto" w:fill="FFFFFF"/>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Источник финансового обеспечения</w:t>
            </w:r>
          </w:p>
        </w:tc>
        <w:tc>
          <w:tcPr>
            <w:tcW w:w="2719" w:type="dxa"/>
            <w:gridSpan w:val="2"/>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Коды бюджетной классификации</w:t>
            </w:r>
          </w:p>
        </w:tc>
        <w:tc>
          <w:tcPr>
            <w:tcW w:w="5387" w:type="dxa"/>
            <w:gridSpan w:val="5"/>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Объем финансового обеспечения по годам реализации, тыс. рублей</w:t>
            </w:r>
          </w:p>
        </w:tc>
      </w:tr>
      <w:tr w:rsidR="004F6331" w:rsidRPr="00A81785" w:rsidTr="004F6331">
        <w:trPr>
          <w:trHeight w:val="383"/>
        </w:trPr>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vAlign w:val="center"/>
            <w:hideMark/>
          </w:tcPr>
          <w:p w:rsidR="004F6331" w:rsidRPr="00A81785" w:rsidRDefault="004F6331" w:rsidP="004F6331">
            <w:pPr>
              <w:rPr>
                <w:rFonts w:ascii="Times New Roman" w:hAnsi="Times New Roman"/>
                <w:b/>
                <w:color w:val="22272F"/>
                <w:sz w:val="20"/>
                <w:szCs w:val="20"/>
              </w:rPr>
            </w:pPr>
          </w:p>
        </w:tc>
        <w:tc>
          <w:tcPr>
            <w:tcW w:w="3660" w:type="dxa"/>
            <w:vMerge/>
            <w:shd w:val="clear" w:color="auto" w:fill="FFFFFF"/>
          </w:tcPr>
          <w:p w:rsidR="004F6331" w:rsidRPr="00A81785" w:rsidRDefault="004F6331" w:rsidP="004F6331">
            <w:pPr>
              <w:rPr>
                <w:rFonts w:ascii="Times New Roman" w:hAnsi="Times New Roman"/>
                <w:b/>
                <w:color w:val="22272F"/>
                <w:sz w:val="20"/>
                <w:szCs w:val="20"/>
              </w:rPr>
            </w:pPr>
          </w:p>
        </w:tc>
        <w:tc>
          <w:tcPr>
            <w:tcW w:w="1160" w:type="dxa"/>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ГРБС</w:t>
            </w:r>
          </w:p>
        </w:tc>
        <w:tc>
          <w:tcPr>
            <w:tcW w:w="1559" w:type="dxa"/>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ЦСР</w:t>
            </w:r>
          </w:p>
        </w:tc>
        <w:tc>
          <w:tcPr>
            <w:tcW w:w="992" w:type="dxa"/>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2023</w:t>
            </w:r>
          </w:p>
        </w:tc>
        <w:tc>
          <w:tcPr>
            <w:tcW w:w="1134" w:type="dxa"/>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2024</w:t>
            </w:r>
          </w:p>
        </w:tc>
        <w:tc>
          <w:tcPr>
            <w:tcW w:w="993" w:type="dxa"/>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2025</w:t>
            </w:r>
          </w:p>
        </w:tc>
        <w:tc>
          <w:tcPr>
            <w:tcW w:w="992" w:type="dxa"/>
            <w:shd w:val="clear" w:color="auto" w:fill="FFFFFF"/>
            <w:hideMark/>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2026</w:t>
            </w:r>
            <w:r w:rsidR="008F33B6">
              <w:rPr>
                <w:rFonts w:ascii="Times New Roman" w:hAnsi="Times New Roman"/>
                <w:color w:val="22272F"/>
                <w:sz w:val="20"/>
                <w:szCs w:val="20"/>
              </w:rPr>
              <w:t>-</w:t>
            </w:r>
          </w:p>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2030</w:t>
            </w:r>
          </w:p>
        </w:tc>
        <w:tc>
          <w:tcPr>
            <w:tcW w:w="1276" w:type="dxa"/>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Всего</w:t>
            </w:r>
          </w:p>
        </w:tc>
      </w:tr>
      <w:tr w:rsidR="004F6331" w:rsidRPr="00A81785" w:rsidTr="004F6331">
        <w:tc>
          <w:tcPr>
            <w:tcW w:w="582" w:type="dxa"/>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1</w:t>
            </w:r>
          </w:p>
        </w:tc>
        <w:tc>
          <w:tcPr>
            <w:tcW w:w="2835" w:type="dxa"/>
            <w:shd w:val="clear" w:color="auto" w:fill="FFFFFF"/>
            <w:hideMark/>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2</w:t>
            </w:r>
          </w:p>
        </w:tc>
        <w:tc>
          <w:tcPr>
            <w:tcW w:w="3660" w:type="dxa"/>
            <w:shd w:val="clear" w:color="auto" w:fill="FFFFFF"/>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3</w:t>
            </w:r>
          </w:p>
        </w:tc>
        <w:tc>
          <w:tcPr>
            <w:tcW w:w="1160" w:type="dxa"/>
            <w:shd w:val="clear" w:color="auto" w:fill="FFFFFF"/>
          </w:tcPr>
          <w:p w:rsidR="004F6331" w:rsidRPr="00A81785" w:rsidRDefault="004F6331" w:rsidP="004F6331">
            <w:pPr>
              <w:jc w:val="center"/>
              <w:rPr>
                <w:rFonts w:ascii="Times New Roman" w:hAnsi="Times New Roman"/>
                <w:b/>
                <w:color w:val="22272F"/>
                <w:sz w:val="20"/>
                <w:szCs w:val="20"/>
              </w:rPr>
            </w:pPr>
          </w:p>
        </w:tc>
        <w:tc>
          <w:tcPr>
            <w:tcW w:w="1559" w:type="dxa"/>
            <w:shd w:val="clear" w:color="auto" w:fill="FFFFFF"/>
          </w:tcPr>
          <w:p w:rsidR="004F6331" w:rsidRPr="00A81785" w:rsidRDefault="004F6331" w:rsidP="004F6331">
            <w:pPr>
              <w:jc w:val="center"/>
              <w:rPr>
                <w:rFonts w:ascii="Times New Roman" w:hAnsi="Times New Roman"/>
                <w:b/>
                <w:color w:val="22272F"/>
                <w:sz w:val="20"/>
                <w:szCs w:val="20"/>
              </w:rPr>
            </w:pPr>
          </w:p>
        </w:tc>
        <w:tc>
          <w:tcPr>
            <w:tcW w:w="992" w:type="dxa"/>
            <w:shd w:val="clear" w:color="auto" w:fill="FFFFFF"/>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4</w:t>
            </w:r>
          </w:p>
        </w:tc>
        <w:tc>
          <w:tcPr>
            <w:tcW w:w="1134" w:type="dxa"/>
            <w:shd w:val="clear" w:color="auto" w:fill="FFFFFF"/>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5</w:t>
            </w:r>
          </w:p>
        </w:tc>
        <w:tc>
          <w:tcPr>
            <w:tcW w:w="993" w:type="dxa"/>
            <w:shd w:val="clear" w:color="auto" w:fill="FFFFFF"/>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color w:val="22272F"/>
                <w:sz w:val="20"/>
                <w:szCs w:val="20"/>
              </w:rPr>
              <w:t>6</w:t>
            </w:r>
          </w:p>
        </w:tc>
        <w:tc>
          <w:tcPr>
            <w:tcW w:w="992" w:type="dxa"/>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7</w:t>
            </w:r>
          </w:p>
        </w:tc>
        <w:tc>
          <w:tcPr>
            <w:tcW w:w="1276" w:type="dxa"/>
            <w:shd w:val="clear" w:color="auto" w:fill="FFFFFF"/>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8</w:t>
            </w:r>
          </w:p>
        </w:tc>
      </w:tr>
      <w:tr w:rsidR="004F6331" w:rsidRPr="00A81785" w:rsidTr="004F6331">
        <w:tc>
          <w:tcPr>
            <w:tcW w:w="582" w:type="dxa"/>
            <w:vMerge w:val="restart"/>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w:t>
            </w:r>
          </w:p>
        </w:tc>
        <w:tc>
          <w:tcPr>
            <w:tcW w:w="2835" w:type="dxa"/>
            <w:vMerge w:val="restart"/>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Муниципальная программа «Социально-экономическое развитие территории муниципального образования Карагачский сельсовет»</w:t>
            </w: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7100000000</w:t>
            </w:r>
          </w:p>
        </w:tc>
        <w:tc>
          <w:tcPr>
            <w:tcW w:w="992" w:type="dxa"/>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 18474,2</w:t>
            </w:r>
          </w:p>
        </w:tc>
        <w:tc>
          <w:tcPr>
            <w:tcW w:w="1134" w:type="dxa"/>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 5614,4</w:t>
            </w:r>
          </w:p>
        </w:tc>
        <w:tc>
          <w:tcPr>
            <w:tcW w:w="993" w:type="dxa"/>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 4458,4</w:t>
            </w:r>
          </w:p>
        </w:tc>
        <w:tc>
          <w:tcPr>
            <w:tcW w:w="992" w:type="dxa"/>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 22292,0</w:t>
            </w:r>
          </w:p>
        </w:tc>
        <w:tc>
          <w:tcPr>
            <w:tcW w:w="1276" w:type="dxa"/>
            <w:shd w:val="clear" w:color="auto" w:fill="FFFFFF"/>
            <w:hideMark/>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 50893,0</w:t>
            </w: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128,5</w:t>
            </w:r>
          </w:p>
        </w:tc>
        <w:tc>
          <w:tcPr>
            <w:tcW w:w="1134"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128,5</w:t>
            </w:r>
          </w:p>
        </w:tc>
        <w:tc>
          <w:tcPr>
            <w:tcW w:w="993"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128,5</w:t>
            </w:r>
          </w:p>
        </w:tc>
        <w:tc>
          <w:tcPr>
            <w:tcW w:w="992"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642,5</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13483,8</w:t>
            </w: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7100000000</w:t>
            </w:r>
          </w:p>
        </w:tc>
        <w:tc>
          <w:tcPr>
            <w:tcW w:w="992" w:type="dxa"/>
            <w:shd w:val="clear" w:color="auto" w:fill="FFFFFF"/>
          </w:tcPr>
          <w:p w:rsidR="004F6331" w:rsidRPr="00A81785" w:rsidRDefault="002C6C7D" w:rsidP="004F6331">
            <w:pPr>
              <w:rPr>
                <w:rFonts w:ascii="Times New Roman" w:hAnsi="Times New Roman"/>
                <w:b/>
                <w:color w:val="22272F"/>
                <w:sz w:val="20"/>
                <w:szCs w:val="20"/>
              </w:rPr>
            </w:pPr>
            <w:r>
              <w:rPr>
                <w:rFonts w:ascii="Times New Roman" w:hAnsi="Times New Roman"/>
                <w:b/>
                <w:color w:val="22272F"/>
                <w:sz w:val="20"/>
                <w:szCs w:val="20"/>
              </w:rPr>
              <w:t>4861,9</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5614,4</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4458,4</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22292,0</w:t>
            </w:r>
          </w:p>
        </w:tc>
        <w:tc>
          <w:tcPr>
            <w:tcW w:w="1276" w:type="dxa"/>
            <w:shd w:val="clear" w:color="auto" w:fill="FFFFFF"/>
          </w:tcPr>
          <w:p w:rsidR="004F6331" w:rsidRPr="00A81785" w:rsidRDefault="003451B0" w:rsidP="004F6331">
            <w:pPr>
              <w:rPr>
                <w:rFonts w:ascii="Times New Roman" w:hAnsi="Times New Roman"/>
                <w:b/>
                <w:color w:val="22272F"/>
                <w:sz w:val="20"/>
                <w:szCs w:val="20"/>
              </w:rPr>
            </w:pPr>
            <w:r>
              <w:rPr>
                <w:rFonts w:ascii="Times New Roman" w:hAnsi="Times New Roman"/>
                <w:b/>
                <w:color w:val="22272F"/>
                <w:sz w:val="20"/>
                <w:szCs w:val="20"/>
              </w:rPr>
              <w:t>37226,7</w:t>
            </w: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val="restart"/>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1.2</w:t>
            </w:r>
          </w:p>
        </w:tc>
        <w:tc>
          <w:tcPr>
            <w:tcW w:w="2835" w:type="dxa"/>
            <w:vMerge w:val="restart"/>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Комплекс процессных мероприятий «Обеспечение деятельности аппарата управления администрации Карагачского сельсовета»</w:t>
            </w: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7140100000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2350,3</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1780,6</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1724,0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7140100000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2350,3</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1780,6</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1724,0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7140110010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573,6</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573,6</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573,6</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7140110020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938,7</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424,5</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494,0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FFFFFF"/>
          </w:tcPr>
          <w:p w:rsidR="004F6331" w:rsidRPr="00A81785" w:rsidRDefault="004F6331" w:rsidP="004F6331">
            <w:pPr>
              <w:rPr>
                <w:rFonts w:ascii="Times New Roman" w:hAnsi="Times New Roman"/>
                <w:b/>
                <w:color w:val="22272F"/>
                <w:sz w:val="20"/>
                <w:szCs w:val="20"/>
              </w:rPr>
            </w:pPr>
          </w:p>
        </w:tc>
        <w:tc>
          <w:tcPr>
            <w:tcW w:w="2835" w:type="dxa"/>
            <w:vMerge/>
            <w:shd w:val="clear" w:color="auto" w:fill="FFFFFF"/>
          </w:tcPr>
          <w:p w:rsidR="004F6331" w:rsidRPr="00A81785" w:rsidRDefault="004F6331" w:rsidP="004F6331">
            <w:pPr>
              <w:rPr>
                <w:rFonts w:ascii="Times New Roman" w:hAnsi="Times New Roman"/>
                <w:b/>
                <w:color w:val="22272F"/>
                <w:sz w:val="20"/>
                <w:szCs w:val="20"/>
              </w:rPr>
            </w:pPr>
          </w:p>
        </w:tc>
        <w:tc>
          <w:tcPr>
            <w:tcW w:w="3660" w:type="dxa"/>
            <w:shd w:val="clear" w:color="auto" w:fill="FFFFFF"/>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7140110021</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474,2</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368,8</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242,6</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7140160010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7,2</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7,2</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7,2</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val="restart"/>
            <w:tcBorders>
              <w:top w:val="nil"/>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nil"/>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7140160550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10,4</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10,4</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10,4</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top w:val="nil"/>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7140160020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15,0</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15,0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15,0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top w:val="nil"/>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7140160030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13,2</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13,2</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13,2</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top w:val="nil"/>
              <w:bottom w:val="single" w:sz="4" w:space="0" w:color="auto"/>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7140160040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318,0</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318,0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318,0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tcBorders>
              <w:top w:val="nil"/>
              <w:bottom w:val="single" w:sz="4" w:space="0" w:color="auto"/>
            </w:tcBorders>
            <w:shd w:val="clear" w:color="auto" w:fill="auto"/>
          </w:tcPr>
          <w:p w:rsidR="004F6331" w:rsidRPr="00A81785" w:rsidRDefault="004F6331" w:rsidP="004F6331">
            <w:pPr>
              <w:jc w:val="center"/>
              <w:rPr>
                <w:rFonts w:ascii="Times New Roman" w:hAnsi="Times New Roman"/>
                <w:b/>
                <w:color w:val="22272F"/>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b/>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1.3</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b/>
                <w:color w:val="22272F"/>
                <w:sz w:val="20"/>
                <w:szCs w:val="20"/>
              </w:rPr>
            </w:pPr>
            <w:r w:rsidRPr="00A81785">
              <w:rPr>
                <w:rFonts w:ascii="Times New Roman" w:hAnsi="Times New Roman"/>
                <w:sz w:val="20"/>
                <w:szCs w:val="20"/>
              </w:rPr>
              <w:t>Комплекс процессных мероприятий«Оформление права собственности на объекты недвижимости и территориальное планирование территории муниципального образования</w:t>
            </w:r>
            <w:r w:rsidRPr="00A81785">
              <w:rPr>
                <w:rFonts w:ascii="Times New Roman" w:hAnsi="Times New Roman"/>
                <w:color w:val="22272F"/>
                <w:sz w:val="20"/>
                <w:szCs w:val="20"/>
              </w:rPr>
              <w:t>Карагачского сельсовета</w:t>
            </w:r>
            <w:r w:rsidRPr="00A81785">
              <w:rPr>
                <w:rFonts w:ascii="Times New Roman" w:hAnsi="Times New Roman"/>
                <w:sz w:val="20"/>
                <w:szCs w:val="20"/>
              </w:rPr>
              <w:t>»</w:t>
            </w:r>
          </w:p>
        </w:tc>
        <w:tc>
          <w:tcPr>
            <w:tcW w:w="3660" w:type="dxa"/>
            <w:shd w:val="clear" w:color="auto" w:fill="auto"/>
          </w:tcPr>
          <w:p w:rsidR="004F6331" w:rsidRPr="00A81785" w:rsidRDefault="004F6331" w:rsidP="004F6331">
            <w:pPr>
              <w:rPr>
                <w:rFonts w:ascii="Times New Roman" w:hAnsi="Times New Roman"/>
                <w:b/>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7140200000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10,6</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78,0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78,0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100,0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266,6</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7140290100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0,0</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50,0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100,0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7140290090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10,6</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28,0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28,0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140,0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color w:val="22272F"/>
                <w:sz w:val="20"/>
                <w:szCs w:val="20"/>
              </w:rPr>
            </w:pPr>
            <w:r w:rsidRPr="00A81785">
              <w:rPr>
                <w:rFonts w:ascii="Times New Roman" w:hAnsi="Times New Roman"/>
                <w:color w:val="22272F"/>
                <w:sz w:val="20"/>
                <w:szCs w:val="20"/>
              </w:rPr>
              <w:t>1.4</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Комплекс процессных мероприятий «Обеспечение безопасности на территории муниципального образования Карагачский сельсовет»</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7140300000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26,3</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123,0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123,0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615,0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887,30</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7140390230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26,3</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100,0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226,3</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7140390220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23,0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23,0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115,0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t>1.5</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b/>
                <w:color w:val="22272F"/>
                <w:sz w:val="20"/>
                <w:szCs w:val="20"/>
              </w:rPr>
              <w:t xml:space="preserve"> «</w:t>
            </w:r>
            <w:r w:rsidRPr="00A81785">
              <w:rPr>
                <w:rFonts w:ascii="Times New Roman" w:hAnsi="Times New Roman"/>
                <w:color w:val="000000"/>
                <w:sz w:val="20"/>
                <w:szCs w:val="20"/>
              </w:rPr>
              <w:t>Комплексное благоустройство территории муниципального образования Карагачский сельсовет</w:t>
            </w:r>
            <w:r w:rsidRPr="00A81785">
              <w:rPr>
                <w:rFonts w:ascii="Times New Roman" w:hAnsi="Times New Roman"/>
                <w:b/>
                <w:color w:val="22272F"/>
                <w:sz w:val="20"/>
                <w:szCs w:val="20"/>
              </w:rPr>
              <w:t>»</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7140400000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28,7</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160,0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160,0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800,0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1148,7</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7140490800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28,7</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150,0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150,0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750,0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7140490790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50,0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lastRenderedPageBreak/>
              <w:t>1.6</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color w:val="000000"/>
                <w:sz w:val="20"/>
                <w:szCs w:val="20"/>
              </w:rPr>
              <w:t>«Развитие культуры, организация праздничных мероприятий на территории муниципального образования Карагачский сельсовет»</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7140500000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1556,2</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1596,8</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1596,8</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7984,0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12733,8</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lang w:val="en-US"/>
              </w:rPr>
            </w:pPr>
            <w:r w:rsidRPr="00A81785">
              <w:rPr>
                <w:rFonts w:ascii="Times New Roman" w:hAnsi="Times New Roman"/>
                <w:color w:val="22272F"/>
                <w:sz w:val="20"/>
                <w:szCs w:val="20"/>
              </w:rPr>
              <w:t>7140560540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1141</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1096,8</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1096,8</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5484,0</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7140590240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415,2</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500,0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500,0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2500,0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t>1.7</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Карагачский сельсовет»</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7140600000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13,0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13,0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65,0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91,0</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7140690660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13,0</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65,0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lastRenderedPageBreak/>
              <w:t>1.8</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sz w:val="20"/>
                <w:szCs w:val="20"/>
              </w:rPr>
              <w:t>«Осуществление отдельных государственных полномочий»</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7140700000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128,5</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128,5</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128,5</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642,5</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1028,0</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7140751180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128,5</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128,5</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128,5</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642,5</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t>1.9</w:t>
            </w:r>
          </w:p>
        </w:tc>
        <w:tc>
          <w:tcPr>
            <w:tcW w:w="2835" w:type="dxa"/>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7140800000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753,9</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1671,2</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553,0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2765,0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5743,1</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7140890410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753,9</w:t>
            </w: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528,2</w:t>
            </w:r>
          </w:p>
        </w:tc>
        <w:tc>
          <w:tcPr>
            <w:tcW w:w="993"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533,0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2765,0</w:t>
            </w: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lang w:val="en-US"/>
              </w:rPr>
            </w:pPr>
            <w:r w:rsidRPr="00A81785">
              <w:rPr>
                <w:rFonts w:ascii="Times New Roman" w:hAnsi="Times New Roman"/>
                <w:color w:val="22272F"/>
                <w:sz w:val="20"/>
                <w:szCs w:val="20"/>
              </w:rPr>
              <w:t>71408</w:t>
            </w:r>
            <w:r w:rsidRPr="00A81785">
              <w:rPr>
                <w:rFonts w:ascii="Times New Roman" w:hAnsi="Times New Roman"/>
                <w:color w:val="22272F"/>
                <w:sz w:val="20"/>
                <w:szCs w:val="20"/>
                <w:lang w:val="en-US"/>
              </w:rPr>
              <w:t>S0410</w:t>
            </w: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lang w:val="en-US"/>
              </w:rPr>
              <w:t>1143</w:t>
            </w:r>
            <w:r w:rsidRPr="00A81785">
              <w:rPr>
                <w:rFonts w:ascii="Times New Roman" w:hAnsi="Times New Roman"/>
                <w:color w:val="22272F"/>
                <w:sz w:val="20"/>
                <w:szCs w:val="20"/>
              </w:rPr>
              <w:t>,</w:t>
            </w:r>
            <w:r w:rsidRPr="00A81785">
              <w:rPr>
                <w:rFonts w:ascii="Times New Roman" w:hAnsi="Times New Roman"/>
                <w:color w:val="22272F"/>
                <w:sz w:val="20"/>
                <w:szCs w:val="20"/>
                <w:lang w:val="en-US"/>
              </w:rPr>
              <w:t>0</w:t>
            </w:r>
          </w:p>
        </w:tc>
        <w:tc>
          <w:tcPr>
            <w:tcW w:w="993"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t>1.10</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color w:val="000000"/>
                <w:sz w:val="20"/>
                <w:szCs w:val="20"/>
              </w:rPr>
              <w:t xml:space="preserve">«Содержание и ремонт автомобильных  дорог общего пользования местного </w:t>
            </w:r>
            <w:r w:rsidRPr="00A81785">
              <w:rPr>
                <w:rFonts w:ascii="Times New Roman" w:hAnsi="Times New Roman"/>
                <w:color w:val="000000"/>
                <w:sz w:val="20"/>
                <w:szCs w:val="20"/>
              </w:rPr>
              <w:lastRenderedPageBreak/>
              <w:t>значения и искусственных сооружений на них»</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lastRenderedPageBreak/>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7140900000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p>
        </w:tc>
        <w:tc>
          <w:tcPr>
            <w:tcW w:w="993"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r w:rsidRPr="00A81785">
              <w:rPr>
                <w:rFonts w:ascii="Times New Roman" w:hAnsi="Times New Roman"/>
                <w:b/>
                <w:color w:val="22272F"/>
                <w:sz w:val="20"/>
                <w:szCs w:val="20"/>
              </w:rPr>
              <w:t>1.11</w:t>
            </w:r>
          </w:p>
        </w:tc>
        <w:tc>
          <w:tcPr>
            <w:tcW w:w="2835" w:type="dxa"/>
            <w:tcBorders>
              <w:top w:val="single" w:sz="4" w:space="0" w:color="auto"/>
              <w:bottom w:val="single" w:sz="4" w:space="0" w:color="auto"/>
            </w:tcBorders>
            <w:shd w:val="clear" w:color="auto" w:fill="auto"/>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Комплекс процессных мероприятий</w:t>
            </w:r>
            <w:r w:rsidRPr="00A81785">
              <w:rPr>
                <w:rFonts w:ascii="Times New Roman" w:hAnsi="Times New Roman"/>
                <w:b/>
                <w:color w:val="22272F"/>
                <w:sz w:val="20"/>
                <w:szCs w:val="20"/>
              </w:rPr>
              <w:t xml:space="preserve"> «</w:t>
            </w:r>
            <w:r w:rsidRPr="00A81785">
              <w:rPr>
                <w:rFonts w:ascii="Times New Roman" w:hAnsi="Times New Roman"/>
                <w:color w:val="000000"/>
                <w:sz w:val="20"/>
                <w:szCs w:val="20"/>
              </w:rPr>
              <w:t>Модернизация объектов коммунальной инфраструктуры»</w:t>
            </w: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всего, в том числе:</w:t>
            </w:r>
          </w:p>
        </w:tc>
        <w:tc>
          <w:tcPr>
            <w:tcW w:w="1160"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440</w:t>
            </w:r>
          </w:p>
        </w:tc>
        <w:tc>
          <w:tcPr>
            <w:tcW w:w="1559"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7141000000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13619,8</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13619,8</w:t>
            </w: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федеральный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color w:val="22272F"/>
                <w:sz w:val="20"/>
                <w:szCs w:val="20"/>
              </w:rPr>
            </w:pPr>
          </w:p>
        </w:tc>
        <w:tc>
          <w:tcPr>
            <w:tcW w:w="993"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областной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440</w:t>
            </w:r>
          </w:p>
        </w:tc>
        <w:tc>
          <w:tcPr>
            <w:tcW w:w="1559"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71410</w:t>
            </w:r>
            <w:r w:rsidRPr="00A81785">
              <w:rPr>
                <w:rFonts w:ascii="Times New Roman" w:hAnsi="Times New Roman"/>
                <w:color w:val="22272F"/>
                <w:sz w:val="20"/>
                <w:szCs w:val="20"/>
                <w:lang w:val="en-US"/>
              </w:rPr>
              <w:t>S</w:t>
            </w:r>
            <w:r w:rsidRPr="00A81785">
              <w:rPr>
                <w:rFonts w:ascii="Times New Roman" w:hAnsi="Times New Roman"/>
                <w:color w:val="22272F"/>
                <w:sz w:val="20"/>
                <w:szCs w:val="20"/>
              </w:rPr>
              <w:t>0010</w:t>
            </w: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13483,8</w:t>
            </w:r>
          </w:p>
        </w:tc>
        <w:tc>
          <w:tcPr>
            <w:tcW w:w="1134"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3"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992" w:type="dxa"/>
            <w:shd w:val="clear" w:color="auto" w:fill="FFFFFF"/>
          </w:tcPr>
          <w:p w:rsidR="004F6331" w:rsidRPr="00A81785" w:rsidRDefault="004F6331" w:rsidP="004F6331">
            <w:pPr>
              <w:rPr>
                <w:rFonts w:ascii="Times New Roman" w:hAnsi="Times New Roman"/>
                <w:b/>
                <w:color w:val="22272F"/>
                <w:sz w:val="20"/>
                <w:szCs w:val="20"/>
              </w:rPr>
            </w:pPr>
            <w:r w:rsidRPr="00A81785">
              <w:rPr>
                <w:rFonts w:ascii="Times New Roman" w:hAnsi="Times New Roman"/>
                <w:b/>
                <w:color w:val="22272F"/>
                <w:sz w:val="20"/>
                <w:szCs w:val="20"/>
              </w:rPr>
              <w:t>0,0</w:t>
            </w: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районный бюджет</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vMerge w:val="restart"/>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val="restart"/>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бюджет сельсовета</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136,0</w:t>
            </w:r>
          </w:p>
        </w:tc>
        <w:tc>
          <w:tcPr>
            <w:tcW w:w="1134" w:type="dxa"/>
            <w:shd w:val="clear" w:color="auto" w:fill="FFFFFF"/>
          </w:tcPr>
          <w:p w:rsidR="004F6331" w:rsidRPr="00A81785" w:rsidRDefault="004F6331" w:rsidP="004F6331">
            <w:pPr>
              <w:rPr>
                <w:rFonts w:ascii="Times New Roman" w:hAnsi="Times New Roman"/>
                <w:color w:val="22272F"/>
                <w:sz w:val="20"/>
                <w:szCs w:val="20"/>
              </w:rPr>
            </w:pPr>
          </w:p>
        </w:tc>
        <w:tc>
          <w:tcPr>
            <w:tcW w:w="993"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276" w:type="dxa"/>
            <w:shd w:val="clear" w:color="auto" w:fill="FFFFFF"/>
          </w:tcPr>
          <w:p w:rsidR="004F6331" w:rsidRPr="00A81785" w:rsidRDefault="004F6331" w:rsidP="004F6331">
            <w:pPr>
              <w:rPr>
                <w:rFonts w:ascii="Times New Roman" w:hAnsi="Times New Roman"/>
                <w:color w:val="22272F"/>
                <w:sz w:val="20"/>
                <w:szCs w:val="20"/>
              </w:rPr>
            </w:pPr>
          </w:p>
        </w:tc>
      </w:tr>
      <w:tr w:rsidR="004F6331" w:rsidRPr="00A81785" w:rsidTr="004F6331">
        <w:tc>
          <w:tcPr>
            <w:tcW w:w="582" w:type="dxa"/>
            <w:vMerge/>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vMerge/>
            <w:tcBorders>
              <w:bottom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внебюджетные источники</w:t>
            </w: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r w:rsidR="004F6331" w:rsidRPr="00A81785" w:rsidTr="004F6331">
        <w:tc>
          <w:tcPr>
            <w:tcW w:w="582" w:type="dxa"/>
            <w:shd w:val="clear" w:color="auto" w:fill="auto"/>
          </w:tcPr>
          <w:p w:rsidR="004F6331" w:rsidRPr="00A81785" w:rsidRDefault="004F6331" w:rsidP="004F6331">
            <w:pPr>
              <w:jc w:val="center"/>
              <w:rPr>
                <w:rFonts w:ascii="Times New Roman" w:hAnsi="Times New Roman"/>
                <w:b/>
                <w:color w:val="22272F"/>
                <w:sz w:val="20"/>
                <w:szCs w:val="20"/>
              </w:rPr>
            </w:pPr>
          </w:p>
        </w:tc>
        <w:tc>
          <w:tcPr>
            <w:tcW w:w="2835" w:type="dxa"/>
            <w:tcBorders>
              <w:top w:val="single" w:sz="4" w:space="0" w:color="auto"/>
            </w:tcBorders>
            <w:shd w:val="clear" w:color="auto" w:fill="auto"/>
          </w:tcPr>
          <w:p w:rsidR="004F6331" w:rsidRPr="00A81785" w:rsidRDefault="004F6331" w:rsidP="004F6331">
            <w:pPr>
              <w:rPr>
                <w:rFonts w:ascii="Times New Roman" w:hAnsi="Times New Roman"/>
                <w:sz w:val="20"/>
                <w:szCs w:val="20"/>
              </w:rPr>
            </w:pPr>
          </w:p>
        </w:tc>
        <w:tc>
          <w:tcPr>
            <w:tcW w:w="3660" w:type="dxa"/>
            <w:shd w:val="clear" w:color="auto" w:fill="auto"/>
          </w:tcPr>
          <w:p w:rsidR="004F6331" w:rsidRPr="00A81785" w:rsidRDefault="004F6331" w:rsidP="004F6331">
            <w:pPr>
              <w:rPr>
                <w:rFonts w:ascii="Times New Roman" w:hAnsi="Times New Roman"/>
                <w:color w:val="22272F"/>
                <w:sz w:val="20"/>
                <w:szCs w:val="20"/>
              </w:rPr>
            </w:pPr>
          </w:p>
        </w:tc>
        <w:tc>
          <w:tcPr>
            <w:tcW w:w="1160" w:type="dxa"/>
            <w:shd w:val="clear" w:color="auto" w:fill="FFFFFF"/>
          </w:tcPr>
          <w:p w:rsidR="004F6331" w:rsidRPr="00A81785" w:rsidRDefault="004F6331" w:rsidP="004F6331">
            <w:pPr>
              <w:rPr>
                <w:rFonts w:ascii="Times New Roman" w:hAnsi="Times New Roman"/>
                <w:color w:val="22272F"/>
                <w:sz w:val="20"/>
                <w:szCs w:val="20"/>
              </w:rPr>
            </w:pPr>
          </w:p>
        </w:tc>
        <w:tc>
          <w:tcPr>
            <w:tcW w:w="1559" w:type="dxa"/>
            <w:shd w:val="clear" w:color="auto" w:fill="FFFFFF"/>
          </w:tcPr>
          <w:p w:rsidR="004F6331" w:rsidRPr="00A81785" w:rsidRDefault="004F6331" w:rsidP="004F6331">
            <w:pPr>
              <w:rPr>
                <w:rFonts w:ascii="Times New Roman" w:hAnsi="Times New Roman"/>
                <w:color w:val="22272F"/>
                <w:sz w:val="20"/>
                <w:szCs w:val="20"/>
              </w:rPr>
            </w:pPr>
          </w:p>
        </w:tc>
        <w:tc>
          <w:tcPr>
            <w:tcW w:w="992" w:type="dxa"/>
            <w:shd w:val="clear" w:color="auto" w:fill="FFFFFF"/>
          </w:tcPr>
          <w:p w:rsidR="004F6331" w:rsidRPr="00A81785" w:rsidRDefault="004F6331" w:rsidP="004F6331">
            <w:pPr>
              <w:rPr>
                <w:rFonts w:ascii="Times New Roman" w:hAnsi="Times New Roman"/>
                <w:color w:val="22272F"/>
                <w:sz w:val="20"/>
                <w:szCs w:val="20"/>
              </w:rPr>
            </w:pPr>
          </w:p>
        </w:tc>
        <w:tc>
          <w:tcPr>
            <w:tcW w:w="1134" w:type="dxa"/>
            <w:shd w:val="clear" w:color="auto" w:fill="FFFFFF"/>
          </w:tcPr>
          <w:p w:rsidR="004F6331" w:rsidRPr="00A81785" w:rsidRDefault="004F6331" w:rsidP="004F6331">
            <w:pPr>
              <w:rPr>
                <w:rFonts w:ascii="Times New Roman" w:hAnsi="Times New Roman"/>
                <w:b/>
                <w:color w:val="22272F"/>
                <w:sz w:val="20"/>
                <w:szCs w:val="20"/>
              </w:rPr>
            </w:pPr>
          </w:p>
        </w:tc>
        <w:tc>
          <w:tcPr>
            <w:tcW w:w="993" w:type="dxa"/>
            <w:shd w:val="clear" w:color="auto" w:fill="FFFFFF"/>
          </w:tcPr>
          <w:p w:rsidR="004F6331" w:rsidRPr="00A81785" w:rsidRDefault="004F6331" w:rsidP="004F6331">
            <w:pPr>
              <w:rPr>
                <w:rFonts w:ascii="Times New Roman" w:hAnsi="Times New Roman"/>
                <w:b/>
                <w:color w:val="22272F"/>
                <w:sz w:val="20"/>
                <w:szCs w:val="20"/>
              </w:rPr>
            </w:pPr>
          </w:p>
        </w:tc>
        <w:tc>
          <w:tcPr>
            <w:tcW w:w="992" w:type="dxa"/>
            <w:shd w:val="clear" w:color="auto" w:fill="FFFFFF"/>
          </w:tcPr>
          <w:p w:rsidR="004F6331" w:rsidRPr="00A81785" w:rsidRDefault="004F6331" w:rsidP="004F6331">
            <w:pPr>
              <w:rPr>
                <w:rFonts w:ascii="Times New Roman" w:hAnsi="Times New Roman"/>
                <w:b/>
                <w:color w:val="22272F"/>
                <w:sz w:val="20"/>
                <w:szCs w:val="20"/>
              </w:rPr>
            </w:pPr>
          </w:p>
        </w:tc>
        <w:tc>
          <w:tcPr>
            <w:tcW w:w="1276" w:type="dxa"/>
            <w:shd w:val="clear" w:color="auto" w:fill="FFFFFF"/>
          </w:tcPr>
          <w:p w:rsidR="004F6331" w:rsidRPr="00A81785" w:rsidRDefault="004F6331" w:rsidP="004F6331">
            <w:pPr>
              <w:rPr>
                <w:rFonts w:ascii="Times New Roman" w:hAnsi="Times New Roman"/>
                <w:b/>
                <w:color w:val="22272F"/>
                <w:sz w:val="20"/>
                <w:szCs w:val="20"/>
              </w:rPr>
            </w:pPr>
          </w:p>
        </w:tc>
      </w:tr>
    </w:tbl>
    <w:p w:rsidR="004F6331" w:rsidRPr="00A81785" w:rsidRDefault="004F6331" w:rsidP="004F6331">
      <w:pPr>
        <w:rPr>
          <w:rFonts w:ascii="Times New Roman" w:hAnsi="Times New Roman"/>
          <w:sz w:val="20"/>
          <w:szCs w:val="20"/>
        </w:rPr>
      </w:pPr>
    </w:p>
    <w:p w:rsidR="00A723D9" w:rsidRPr="00A81785" w:rsidRDefault="00A723D9">
      <w:pPr>
        <w:rPr>
          <w:rFonts w:ascii="Times New Roman" w:hAnsi="Times New Roman"/>
          <w:sz w:val="20"/>
          <w:szCs w:val="20"/>
        </w:rPr>
      </w:pPr>
    </w:p>
    <w:p w:rsidR="004F6331" w:rsidRPr="00A81785" w:rsidRDefault="004F6331">
      <w:pPr>
        <w:rPr>
          <w:rFonts w:ascii="Times New Roman" w:hAnsi="Times New Roman"/>
          <w:sz w:val="20"/>
          <w:szCs w:val="20"/>
        </w:rPr>
      </w:pPr>
    </w:p>
    <w:p w:rsidR="004F6331" w:rsidRPr="00A81785" w:rsidRDefault="004F6331">
      <w:pPr>
        <w:rPr>
          <w:rFonts w:ascii="Times New Roman" w:hAnsi="Times New Roman"/>
          <w:sz w:val="20"/>
          <w:szCs w:val="20"/>
        </w:rPr>
      </w:pPr>
    </w:p>
    <w:p w:rsidR="004F6331" w:rsidRPr="00A81785" w:rsidRDefault="004F6331" w:rsidP="004F6331">
      <w:pPr>
        <w:rPr>
          <w:rFonts w:ascii="Times New Roman" w:hAnsi="Times New Roman"/>
          <w:sz w:val="20"/>
          <w:szCs w:val="20"/>
        </w:rPr>
      </w:pPr>
    </w:p>
    <w:p w:rsidR="004F6331" w:rsidRPr="00A81785" w:rsidRDefault="00E07C6E" w:rsidP="00E07C6E">
      <w:pPr>
        <w:contextualSpacing/>
        <w:jc w:val="center"/>
        <w:rPr>
          <w:rFonts w:ascii="Times New Roman" w:hAnsi="Times New Roman"/>
          <w:sz w:val="20"/>
          <w:szCs w:val="20"/>
        </w:rPr>
      </w:pPr>
      <w:r>
        <w:rPr>
          <w:rFonts w:ascii="Times New Roman" w:hAnsi="Times New Roman"/>
          <w:sz w:val="20"/>
          <w:szCs w:val="20"/>
        </w:rPr>
        <w:lastRenderedPageBreak/>
        <w:t xml:space="preserve">                                       </w:t>
      </w:r>
      <w:r w:rsidR="004F6331" w:rsidRPr="00A81785">
        <w:rPr>
          <w:rFonts w:ascii="Times New Roman" w:hAnsi="Times New Roman"/>
          <w:sz w:val="20"/>
          <w:szCs w:val="20"/>
        </w:rPr>
        <w:tab/>
      </w:r>
      <w:r>
        <w:rPr>
          <w:rFonts w:ascii="Times New Roman" w:hAnsi="Times New Roman"/>
          <w:sz w:val="20"/>
          <w:szCs w:val="20"/>
        </w:rPr>
        <w:t xml:space="preserve">                                                                                                                                                                                                                  </w:t>
      </w:r>
      <w:r w:rsidR="004F6331" w:rsidRPr="00A81785">
        <w:rPr>
          <w:rFonts w:ascii="Times New Roman" w:hAnsi="Times New Roman"/>
          <w:sz w:val="20"/>
          <w:szCs w:val="20"/>
        </w:rPr>
        <w:t>Приложение 5.1.</w:t>
      </w:r>
    </w:p>
    <w:p w:rsidR="004F6331" w:rsidRPr="00A81785" w:rsidRDefault="004F6331" w:rsidP="004F6331">
      <w:pPr>
        <w:contextualSpacing/>
        <w:jc w:val="right"/>
        <w:rPr>
          <w:rFonts w:ascii="Times New Roman" w:hAnsi="Times New Roman"/>
          <w:sz w:val="20"/>
          <w:szCs w:val="20"/>
        </w:rPr>
      </w:pPr>
      <w:r w:rsidRPr="00A81785">
        <w:rPr>
          <w:rFonts w:ascii="Times New Roman" w:hAnsi="Times New Roman"/>
          <w:sz w:val="20"/>
          <w:szCs w:val="20"/>
        </w:rPr>
        <w:t>муниципальных программ</w:t>
      </w:r>
    </w:p>
    <w:p w:rsidR="00E07C6E" w:rsidRDefault="00E07C6E" w:rsidP="004F6331">
      <w:pPr>
        <w:jc w:val="center"/>
        <w:rPr>
          <w:rFonts w:ascii="Times New Roman" w:hAnsi="Times New Roman"/>
          <w:color w:val="000000"/>
          <w:sz w:val="20"/>
          <w:szCs w:val="20"/>
        </w:rPr>
      </w:pPr>
    </w:p>
    <w:p w:rsidR="004F6331" w:rsidRPr="00A81785" w:rsidRDefault="004F6331" w:rsidP="004F6331">
      <w:pPr>
        <w:jc w:val="center"/>
        <w:rPr>
          <w:rFonts w:ascii="Times New Roman" w:hAnsi="Times New Roman"/>
          <w:color w:val="000000"/>
          <w:sz w:val="20"/>
          <w:szCs w:val="20"/>
        </w:rPr>
      </w:pPr>
      <w:r w:rsidRPr="00A81785">
        <w:rPr>
          <w:rFonts w:ascii="Times New Roman" w:hAnsi="Times New Roman"/>
          <w:color w:val="000000"/>
          <w:sz w:val="20"/>
          <w:szCs w:val="20"/>
        </w:rPr>
        <w:t xml:space="preserve">Ресурсное обеспечение реализации </w:t>
      </w:r>
      <w:r w:rsidRPr="00A81785">
        <w:rPr>
          <w:rFonts w:ascii="Times New Roman" w:hAnsi="Times New Roman"/>
          <w:sz w:val="20"/>
          <w:szCs w:val="20"/>
        </w:rPr>
        <w:t>муниципальной</w:t>
      </w:r>
      <w:r w:rsidRPr="00A81785">
        <w:rPr>
          <w:rFonts w:ascii="Times New Roman" w:hAnsi="Times New Roman"/>
          <w:color w:val="000000"/>
          <w:sz w:val="20"/>
          <w:szCs w:val="20"/>
        </w:rPr>
        <w:t xml:space="preserve"> программы за счет налоговых и неналоговых расходов</w:t>
      </w:r>
    </w:p>
    <w:tbl>
      <w:tblPr>
        <w:tblpPr w:leftFromText="180" w:rightFromText="180" w:vertAnchor="text" w:horzAnchor="margin" w:tblpXSpec="center" w:tblpY="151"/>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4F6331" w:rsidRPr="00A81785" w:rsidTr="004F6331">
        <w:tc>
          <w:tcPr>
            <w:tcW w:w="629" w:type="dxa"/>
            <w:vMerge w:val="restart"/>
            <w:tcBorders>
              <w:top w:val="single" w:sz="4" w:space="0" w:color="auto"/>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 п/п</w:t>
            </w:r>
          </w:p>
        </w:tc>
        <w:tc>
          <w:tcPr>
            <w:tcW w:w="1701" w:type="dxa"/>
            <w:vMerge w:val="restart"/>
            <w:tcBorders>
              <w:top w:val="single" w:sz="4" w:space="0" w:color="auto"/>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Статус</w:t>
            </w:r>
          </w:p>
        </w:tc>
        <w:tc>
          <w:tcPr>
            <w:tcW w:w="1985" w:type="dxa"/>
            <w:vMerge w:val="restart"/>
            <w:tcBorders>
              <w:top w:val="single" w:sz="4" w:space="0" w:color="auto"/>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Оценка расходов</w:t>
            </w:r>
          </w:p>
        </w:tc>
      </w:tr>
      <w:tr w:rsidR="004F6331" w:rsidRPr="00A81785" w:rsidTr="00E07C6E">
        <w:trPr>
          <w:trHeight w:val="626"/>
        </w:trPr>
        <w:tc>
          <w:tcPr>
            <w:tcW w:w="629" w:type="dxa"/>
            <w:vMerge/>
            <w:tcBorders>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701" w:type="dxa"/>
            <w:vMerge/>
            <w:tcBorders>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985" w:type="dxa"/>
            <w:vMerge/>
            <w:tcBorders>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984" w:type="dxa"/>
            <w:vMerge/>
            <w:tcBorders>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701" w:type="dxa"/>
            <w:vMerge/>
            <w:tcBorders>
              <w:left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третий год планового периода</w:t>
            </w:r>
          </w:p>
        </w:tc>
      </w:tr>
      <w:tr w:rsidR="004F6331" w:rsidRPr="00A81785" w:rsidTr="00E07C6E">
        <w:trPr>
          <w:trHeight w:val="1815"/>
        </w:trPr>
        <w:tc>
          <w:tcPr>
            <w:tcW w:w="629" w:type="dxa"/>
            <w:vMerge/>
            <w:tcBorders>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985" w:type="dxa"/>
            <w:vMerge/>
            <w:tcBorders>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финансовое обеспечение</w:t>
            </w:r>
          </w:p>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финансовое обеспечение</w:t>
            </w:r>
          </w:p>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финансовое обеспечение</w:t>
            </w:r>
          </w:p>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финансовое обеспечение</w:t>
            </w:r>
          </w:p>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(тыс. рублей)</w:t>
            </w:r>
          </w:p>
        </w:tc>
      </w:tr>
      <w:tr w:rsidR="004F6331" w:rsidRPr="00A81785" w:rsidTr="004F6331">
        <w:trPr>
          <w:trHeight w:val="94"/>
        </w:trPr>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11</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13</w:t>
            </w:r>
          </w:p>
        </w:tc>
      </w:tr>
      <w:tr w:rsidR="004F6331" w:rsidRPr="00A81785" w:rsidTr="00E07C6E">
        <w:trPr>
          <w:trHeight w:val="1629"/>
        </w:trPr>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 xml:space="preserve">Структурный элемент </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000000"/>
                <w:sz w:val="20"/>
                <w:szCs w:val="20"/>
              </w:rPr>
              <w:t>Обеспечение деятельности аппарата управления администрации Карагачского сельсовета</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2350,2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1780,6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1724,0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1724,0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Глава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573,6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573,6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573,6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573,6</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rPr>
              <w:lastRenderedPageBreak/>
              <w:t>1</w:t>
            </w:r>
            <w:r w:rsidRPr="00A81785">
              <w:rPr>
                <w:rFonts w:ascii="Times New Roman" w:hAnsi="Times New Roman"/>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Центральный аппарат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938,7</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424,5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494,0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494,0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1.3</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w:t>
            </w:r>
            <w:r w:rsidRPr="00A81785">
              <w:rPr>
                <w:rFonts w:ascii="Times New Roman" w:hAnsi="Times New Roman"/>
                <w:sz w:val="20"/>
                <w:szCs w:val="20"/>
              </w:rPr>
              <w:lastRenderedPageBreak/>
              <w:t>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lastRenderedPageBreak/>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7,2</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1.4</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муниципального земельного контроля  </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 xml:space="preserve">Средства, передаваемые на осуществление  полномочий контрольно-счетного </w:t>
            </w:r>
            <w:r w:rsidRPr="00A81785">
              <w:rPr>
                <w:rFonts w:ascii="Times New Roman" w:hAnsi="Times New Roman"/>
                <w:color w:val="22272F"/>
                <w:sz w:val="20"/>
                <w:szCs w:val="20"/>
              </w:rPr>
              <w:lastRenderedPageBreak/>
              <w:t>органа</w:t>
            </w:r>
          </w:p>
          <w:p w:rsidR="004F6331" w:rsidRPr="00A81785" w:rsidRDefault="004F6331" w:rsidP="004F6331">
            <w:pPr>
              <w:rPr>
                <w:rFonts w:ascii="Times New Roman" w:hAnsi="Times New Roman"/>
                <w:color w:val="22272F"/>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lastRenderedPageBreak/>
              <w:t xml:space="preserve">Карагачский сельсовет Беляевского района Оренбургской </w:t>
            </w:r>
            <w:r w:rsidRPr="00A81785">
              <w:rPr>
                <w:rFonts w:ascii="Times New Roman" w:hAnsi="Times New Roman"/>
                <w:color w:val="22272F"/>
                <w:sz w:val="20"/>
                <w:szCs w:val="20"/>
              </w:rPr>
              <w:lastRenderedPageBreak/>
              <w:t>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13,2</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1.7</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Осуществление  переданных полномочий в районный бюджет по соглашению  на осуществление составления бюджета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318,0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197,0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197,0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197,0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78,0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78,0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78,0</w:t>
            </w:r>
          </w:p>
        </w:tc>
      </w:tr>
      <w:tr w:rsidR="004F6331" w:rsidRPr="00A81785" w:rsidTr="004F6331">
        <w:trPr>
          <w:trHeight w:val="1451"/>
        </w:trPr>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2.1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Проведение регистрации прав на объекты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 xml:space="preserve">Проведение инвентаризации объектов </w:t>
            </w:r>
            <w:r w:rsidRPr="00A81785">
              <w:rPr>
                <w:rFonts w:ascii="Times New Roman" w:hAnsi="Times New Roman"/>
                <w:sz w:val="20"/>
                <w:szCs w:val="20"/>
              </w:rPr>
              <w:lastRenderedPageBreak/>
              <w:t>недвижимого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lastRenderedPageBreak/>
              <w:t xml:space="preserve">Карагачский сельсовет Беляевского района </w:t>
            </w:r>
            <w:r w:rsidRPr="00A81785">
              <w:rPr>
                <w:rFonts w:ascii="Times New Roman" w:hAnsi="Times New Roman"/>
                <w:color w:val="22272F"/>
                <w:sz w:val="20"/>
                <w:szCs w:val="20"/>
              </w:rPr>
              <w:lastRenderedPageBreak/>
              <w:t>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10,6</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28,0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«Обеспечение безопасности на территории муниципального образования Карагачский сельсовет»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26,3</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3.1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pStyle w:val="Standard"/>
              <w:rPr>
                <w:rFonts w:cs="Times New Roman"/>
                <w:sz w:val="20"/>
                <w:szCs w:val="20"/>
                <w:lang w:val="ru-RU"/>
              </w:rPr>
            </w:pPr>
            <w:r w:rsidRPr="00A81785">
              <w:rPr>
                <w:rFonts w:cs="Times New Roman"/>
                <w:sz w:val="20"/>
                <w:szCs w:val="20"/>
                <w:lang w:val="ru-RU"/>
              </w:rPr>
              <w:t>Обеспечение пожарной безопасности</w:t>
            </w:r>
          </w:p>
          <w:p w:rsidR="004F6331" w:rsidRPr="00A81785" w:rsidRDefault="004F6331" w:rsidP="004F6331">
            <w:pP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26,3</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 xml:space="preserve">Структурный </w:t>
            </w:r>
            <w:r w:rsidRPr="00A81785">
              <w:rPr>
                <w:rFonts w:ascii="Times New Roman" w:hAnsi="Times New Roman"/>
                <w:b/>
                <w:sz w:val="20"/>
                <w:szCs w:val="20"/>
              </w:rPr>
              <w:lastRenderedPageBreak/>
              <w:t>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lastRenderedPageBreak/>
              <w:t xml:space="preserve">«Комплексное благоустройство </w:t>
            </w:r>
            <w:r w:rsidRPr="00A81785">
              <w:rPr>
                <w:rFonts w:ascii="Times New Roman" w:hAnsi="Times New Roman"/>
                <w:color w:val="000000"/>
                <w:sz w:val="20"/>
                <w:szCs w:val="20"/>
              </w:rPr>
              <w:lastRenderedPageBreak/>
              <w:t>территории муниципального образования Карагачский сельсовет»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lastRenderedPageBreak/>
              <w:t xml:space="preserve">Карагачский сельсовет </w:t>
            </w:r>
            <w:r w:rsidRPr="00A81785">
              <w:rPr>
                <w:rFonts w:ascii="Times New Roman" w:hAnsi="Times New Roman"/>
                <w:color w:val="22272F"/>
                <w:sz w:val="20"/>
                <w:szCs w:val="20"/>
              </w:rPr>
              <w:lastRenderedPageBreak/>
              <w:t>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28,7</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160,0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160,0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160,0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4.1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pStyle w:val="Standard"/>
              <w:rPr>
                <w:rFonts w:cs="Times New Roman"/>
                <w:sz w:val="20"/>
                <w:szCs w:val="20"/>
                <w:lang w:val="ru-RU"/>
              </w:rPr>
            </w:pPr>
            <w:r w:rsidRPr="00A81785">
              <w:rPr>
                <w:rFonts w:cs="Times New Roman"/>
                <w:sz w:val="20"/>
                <w:szCs w:val="20"/>
                <w:lang w:val="ru-RU"/>
              </w:rPr>
              <w:t>Организация и содержание мест захоронения</w:t>
            </w:r>
          </w:p>
          <w:p w:rsidR="004F6331" w:rsidRPr="00A81785" w:rsidRDefault="004F6331" w:rsidP="004F6331">
            <w:pPr>
              <w:rPr>
                <w:rFonts w:ascii="Times New Roman" w:hAnsi="Times New Roman"/>
                <w:color w:val="22272F"/>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10,0</w:t>
            </w:r>
          </w:p>
        </w:tc>
      </w:tr>
      <w:tr w:rsidR="004F6331" w:rsidRPr="00A81785" w:rsidTr="004F6331">
        <w:trPr>
          <w:trHeight w:val="1301"/>
        </w:trPr>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pStyle w:val="Standard"/>
              <w:rPr>
                <w:rFonts w:cs="Times New Roman"/>
                <w:sz w:val="20"/>
                <w:szCs w:val="20"/>
                <w:lang w:val="ru-RU"/>
              </w:rPr>
            </w:pPr>
            <w:r w:rsidRPr="00A81785">
              <w:rPr>
                <w:rFonts w:cs="Times New Roman"/>
                <w:sz w:val="20"/>
                <w:szCs w:val="20"/>
                <w:lang w:val="ru-RU"/>
              </w:rPr>
              <w:t>Финансовое обеспечение мероприятий по благоустройству поселения</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28,7</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150,0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5</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«Развитие культуры, организация праздничных мероприятий на территории муниципального образования Карагачский сельсовет»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1556,2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1596,8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1596,8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1596,8</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5.1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Средства, передаваемые в районный бюджет по соглашению на ДК</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1141,0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1096,8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1096,8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1096,8</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lastRenderedPageBreak/>
              <w:t>5.2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Финансовое обеспечение деятельности и мероприятий  учреждений  культуры и кинематографии</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415,2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500,0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6</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Карагачский сельсовет»</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6.1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Финансовое обеспечение физкультурно-спортивных мероприятий в соответствии с календарным планом</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7</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«Осуществление отдельных государственных полномочий»</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7.1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128,5</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8</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753,9</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1671,2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553,0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553,0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8.1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lang w:val="en-US"/>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Ремонт автомобильных дорог общего пользования местного значения и искусственных сооружений на них</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753,9</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528,2</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553,0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553,0</w:t>
            </w: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rPr>
            </w:pPr>
            <w:r w:rsidRPr="00A81785">
              <w:rPr>
                <w:rFonts w:ascii="Times New Roman" w:hAnsi="Times New Roman"/>
                <w:sz w:val="20"/>
                <w:szCs w:val="20"/>
              </w:rPr>
              <w:t>8.2</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Капитальный ремонт и ремонт автомобильных дорог общего пользования населенных пунктов</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1143,0</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9</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 xml:space="preserve">Структурный </w:t>
            </w:r>
            <w:r w:rsidRPr="00A81785">
              <w:rPr>
                <w:rFonts w:ascii="Times New Roman" w:hAnsi="Times New Roman"/>
                <w:b/>
                <w:sz w:val="20"/>
                <w:szCs w:val="20"/>
              </w:rPr>
              <w:lastRenderedPageBreak/>
              <w:t>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lastRenderedPageBreak/>
              <w:t xml:space="preserve">« Содержание и ремонт </w:t>
            </w:r>
            <w:r w:rsidRPr="00A81785">
              <w:rPr>
                <w:rFonts w:ascii="Times New Roman" w:hAnsi="Times New Roman"/>
                <w:color w:val="000000"/>
                <w:sz w:val="20"/>
                <w:szCs w:val="20"/>
              </w:rPr>
              <w:lastRenderedPageBreak/>
              <w:t>автомобильных  дорог общего пользования местного значения и искусственных сооружений на них»</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lastRenderedPageBreak/>
              <w:t xml:space="preserve">Карагачский сельсовет </w:t>
            </w:r>
            <w:r w:rsidRPr="00A81785">
              <w:rPr>
                <w:rFonts w:ascii="Times New Roman" w:hAnsi="Times New Roman"/>
                <w:color w:val="22272F"/>
                <w:sz w:val="20"/>
                <w:szCs w:val="20"/>
              </w:rPr>
              <w:lastRenderedPageBreak/>
              <w:t>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lastRenderedPageBreak/>
              <w:t>9.1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sz w:val="20"/>
                <w:szCs w:val="20"/>
              </w:rPr>
              <w:t>Содержание автомобильных дорог общего пользования местного значения и искусственных сооружений на них</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10</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sz w:val="20"/>
                <w:szCs w:val="20"/>
              </w:rPr>
            </w:pPr>
            <w:r w:rsidRPr="00A81785">
              <w:rPr>
                <w:rFonts w:ascii="Times New Roman" w:hAnsi="Times New Roman"/>
                <w:b/>
                <w:sz w:val="20"/>
                <w:szCs w:val="20"/>
              </w:rPr>
              <w:t>Структурный элемент</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color w:val="22272F"/>
                <w:sz w:val="20"/>
                <w:szCs w:val="20"/>
              </w:rPr>
            </w:pPr>
            <w:r w:rsidRPr="00A81785">
              <w:rPr>
                <w:rFonts w:ascii="Times New Roman" w:hAnsi="Times New Roman"/>
                <w:color w:val="000000"/>
                <w:sz w:val="20"/>
                <w:szCs w:val="20"/>
              </w:rPr>
              <w:t>Модернизация объектов коммунальной инфраструктуры»</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13619,8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r>
      <w:tr w:rsidR="004F6331" w:rsidRPr="00A81785" w:rsidTr="004F6331">
        <w:tc>
          <w:tcPr>
            <w:tcW w:w="629"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jc w:val="center"/>
              <w:rPr>
                <w:rFonts w:ascii="Times New Roman" w:hAnsi="Times New Roman"/>
                <w:sz w:val="20"/>
                <w:szCs w:val="20"/>
                <w:lang w:val="en-US"/>
              </w:rPr>
            </w:pPr>
            <w:r w:rsidRPr="00A81785">
              <w:rPr>
                <w:rFonts w:ascii="Times New Roman" w:hAnsi="Times New Roman"/>
                <w:sz w:val="20"/>
                <w:szCs w:val="20"/>
                <w:lang w:val="en-US"/>
              </w:rPr>
              <w:t>10.1</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мероприятие</w:t>
            </w:r>
          </w:p>
        </w:tc>
        <w:tc>
          <w:tcPr>
            <w:tcW w:w="1985"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b/>
                <w:color w:val="22272F"/>
                <w:sz w:val="20"/>
                <w:szCs w:val="20"/>
              </w:rPr>
            </w:pPr>
            <w:r w:rsidRPr="00A81785">
              <w:rPr>
                <w:rFonts w:ascii="Times New Roman" w:hAnsi="Times New Roman"/>
                <w:sz w:val="20"/>
                <w:szCs w:val="20"/>
              </w:rPr>
              <w:t>Капитальные вложения в объекты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color w:val="22272F"/>
                <w:sz w:val="20"/>
                <w:szCs w:val="20"/>
              </w:rPr>
              <w:t>Карагачский сельсовет Беляевского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r w:rsidRPr="00A81785">
              <w:rPr>
                <w:rFonts w:ascii="Times New Roman" w:hAnsi="Times New Roman"/>
                <w:sz w:val="20"/>
                <w:szCs w:val="20"/>
              </w:rPr>
              <w:t>13619,8</w:t>
            </w: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331" w:rsidRPr="00A81785" w:rsidRDefault="004F6331" w:rsidP="004F6331">
            <w:pPr>
              <w:rPr>
                <w:rFonts w:ascii="Times New Roman" w:hAnsi="Times New Roman"/>
                <w:sz w:val="20"/>
                <w:szCs w:val="20"/>
              </w:rPr>
            </w:pPr>
          </w:p>
        </w:tc>
      </w:tr>
    </w:tbl>
    <w:p w:rsidR="001E29A6" w:rsidRPr="00A81785" w:rsidRDefault="001E29A6">
      <w:pPr>
        <w:rPr>
          <w:rFonts w:ascii="Times New Roman" w:hAnsi="Times New Roman"/>
          <w:sz w:val="20"/>
          <w:szCs w:val="20"/>
        </w:rPr>
      </w:pPr>
    </w:p>
    <w:p w:rsidR="001E29A6" w:rsidRPr="00A81785" w:rsidRDefault="001E29A6">
      <w:pPr>
        <w:rPr>
          <w:rFonts w:ascii="Times New Roman" w:hAnsi="Times New Roman"/>
          <w:sz w:val="20"/>
          <w:szCs w:val="20"/>
        </w:rPr>
      </w:pPr>
    </w:p>
    <w:p w:rsidR="001E29A6" w:rsidRPr="00A81785" w:rsidRDefault="001E29A6">
      <w:pPr>
        <w:rPr>
          <w:rFonts w:ascii="Times New Roman" w:hAnsi="Times New Roman"/>
          <w:sz w:val="20"/>
          <w:szCs w:val="20"/>
        </w:rPr>
      </w:pPr>
    </w:p>
    <w:p w:rsidR="00A723D9" w:rsidRPr="00A81785" w:rsidRDefault="00A723D9">
      <w:pPr>
        <w:rPr>
          <w:rFonts w:ascii="Times New Roman" w:hAnsi="Times New Roman"/>
          <w:sz w:val="20"/>
          <w:szCs w:val="20"/>
        </w:rPr>
      </w:pPr>
    </w:p>
    <w:p w:rsidR="00A723D9" w:rsidRPr="00A81785" w:rsidRDefault="00A723D9">
      <w:pPr>
        <w:rPr>
          <w:rFonts w:ascii="Times New Roman" w:hAnsi="Times New Roman"/>
          <w:sz w:val="20"/>
          <w:szCs w:val="20"/>
        </w:rPr>
      </w:pPr>
    </w:p>
    <w:p w:rsidR="001E29A6" w:rsidRPr="00A81785" w:rsidRDefault="00E07C6E" w:rsidP="00E07C6E">
      <w:pPr>
        <w:tabs>
          <w:tab w:val="left" w:pos="12309"/>
          <w:tab w:val="right" w:pos="15732"/>
        </w:tabs>
        <w:contextualSpacing/>
        <w:rPr>
          <w:rFonts w:ascii="Times New Roman" w:hAnsi="Times New Roman"/>
          <w:sz w:val="20"/>
          <w:szCs w:val="20"/>
        </w:rPr>
      </w:pPr>
      <w:r>
        <w:rPr>
          <w:rFonts w:ascii="Times New Roman" w:hAnsi="Times New Roman"/>
          <w:sz w:val="20"/>
          <w:szCs w:val="20"/>
        </w:rPr>
        <w:lastRenderedPageBreak/>
        <w:tab/>
        <w:t xml:space="preserve">      </w:t>
      </w:r>
      <w:r w:rsidR="001E29A6" w:rsidRPr="00A81785">
        <w:rPr>
          <w:rFonts w:ascii="Times New Roman" w:hAnsi="Times New Roman"/>
          <w:sz w:val="20"/>
          <w:szCs w:val="20"/>
        </w:rPr>
        <w:t>Приложение 6</w:t>
      </w:r>
    </w:p>
    <w:p w:rsidR="001E29A6" w:rsidRPr="00A81785" w:rsidRDefault="00E07C6E" w:rsidP="001E29A6">
      <w:pPr>
        <w:jc w:val="center"/>
        <w:rPr>
          <w:rFonts w:ascii="Times New Roman" w:hAnsi="Times New Roman"/>
          <w:sz w:val="20"/>
          <w:szCs w:val="20"/>
        </w:rPr>
      </w:pPr>
      <w:r>
        <w:rPr>
          <w:rFonts w:ascii="Times New Roman" w:hAnsi="Times New Roman"/>
          <w:sz w:val="20"/>
          <w:szCs w:val="20"/>
        </w:rPr>
        <w:t xml:space="preserve">                                                                                                                                                                                                                                                </w:t>
      </w:r>
      <w:r w:rsidR="001E29A6" w:rsidRPr="00A81785">
        <w:rPr>
          <w:rFonts w:ascii="Times New Roman" w:hAnsi="Times New Roman"/>
          <w:sz w:val="20"/>
          <w:szCs w:val="20"/>
        </w:rPr>
        <w:t>к  муниципальной программе</w:t>
      </w:r>
    </w:p>
    <w:p w:rsidR="001E29A6" w:rsidRPr="00A81785" w:rsidRDefault="001E29A6" w:rsidP="001E29A6">
      <w:pPr>
        <w:pStyle w:val="ae"/>
        <w:shd w:val="clear" w:color="auto" w:fill="FFFFFF"/>
        <w:spacing w:before="100" w:beforeAutospacing="1" w:after="100" w:afterAutospacing="1"/>
        <w:jc w:val="center"/>
        <w:rPr>
          <w:sz w:val="20"/>
          <w:szCs w:val="20"/>
        </w:rPr>
      </w:pPr>
    </w:p>
    <w:p w:rsidR="001E29A6" w:rsidRPr="00A81785" w:rsidRDefault="001E29A6" w:rsidP="001E29A6">
      <w:pPr>
        <w:pStyle w:val="ae"/>
        <w:shd w:val="clear" w:color="auto" w:fill="FFFFFF"/>
        <w:spacing w:before="100" w:beforeAutospacing="1" w:after="100" w:afterAutospacing="1"/>
        <w:jc w:val="center"/>
        <w:rPr>
          <w:sz w:val="20"/>
          <w:szCs w:val="20"/>
        </w:rPr>
      </w:pPr>
      <w:r w:rsidRPr="00A81785">
        <w:rPr>
          <w:sz w:val="20"/>
          <w:szCs w:val="20"/>
        </w:rPr>
        <w:t xml:space="preserve">Сведения о методике расчета показателя муниципальной программы  </w:t>
      </w:r>
    </w:p>
    <w:tbl>
      <w:tblPr>
        <w:tblW w:w="150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76"/>
        <w:gridCol w:w="1877"/>
        <w:gridCol w:w="1417"/>
        <w:gridCol w:w="1986"/>
        <w:gridCol w:w="2694"/>
        <w:gridCol w:w="1701"/>
        <w:gridCol w:w="2127"/>
        <w:gridCol w:w="1418"/>
        <w:gridCol w:w="1134"/>
      </w:tblGrid>
      <w:tr w:rsidR="001E29A6" w:rsidRPr="00A81785" w:rsidTr="002C6C7D">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 п/п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Единица измерения</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Алгоритм формирования (формула) и методологические пояснения</w:t>
            </w:r>
            <w:r w:rsidRPr="00A81785">
              <w:rPr>
                <w:rStyle w:val="a8"/>
                <w:rFonts w:ascii="Times New Roman" w:hAnsi="Times New Roman"/>
                <w:b/>
                <w:color w:val="22272F"/>
                <w:sz w:val="20"/>
                <w:szCs w:val="20"/>
              </w:rPr>
              <w:footnoteReference w:id="12"/>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Метод сбора информации, индекс формы отчетности</w:t>
            </w:r>
            <w:r w:rsidRPr="00A81785">
              <w:rPr>
                <w:rStyle w:val="a8"/>
                <w:rFonts w:ascii="Times New Roman" w:hAnsi="Times New Roman"/>
                <w:b/>
                <w:color w:val="22272F"/>
                <w:sz w:val="20"/>
                <w:szCs w:val="20"/>
              </w:rPr>
              <w:footnoteReference w:id="13"/>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Ответственный за сбор данных по показателю</w:t>
            </w:r>
            <w:r w:rsidRPr="00A81785">
              <w:rPr>
                <w:rStyle w:val="a8"/>
                <w:rFonts w:ascii="Times New Roman" w:hAnsi="Times New Roman"/>
                <w:b/>
                <w:color w:val="22272F"/>
                <w:sz w:val="20"/>
                <w:szCs w:val="20"/>
              </w:rPr>
              <w:footnoteReference w:id="14"/>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Источник данных</w:t>
            </w:r>
            <w:r w:rsidRPr="00A81785">
              <w:rPr>
                <w:rStyle w:val="a8"/>
                <w:rFonts w:ascii="Times New Roman" w:hAnsi="Times New Roman"/>
                <w:b/>
                <w:color w:val="22272F"/>
                <w:sz w:val="20"/>
                <w:szCs w:val="20"/>
              </w:rPr>
              <w:footnoteReference w:id="15"/>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Срок представления годовой отчетной информации</w:t>
            </w:r>
            <w:r w:rsidRPr="00A81785">
              <w:rPr>
                <w:rStyle w:val="a8"/>
                <w:rFonts w:ascii="Times New Roman" w:hAnsi="Times New Roman"/>
                <w:b/>
                <w:color w:val="22272F"/>
                <w:sz w:val="20"/>
                <w:szCs w:val="20"/>
              </w:rPr>
              <w:footnoteReference w:id="16"/>
            </w:r>
          </w:p>
        </w:tc>
      </w:tr>
      <w:tr w:rsidR="001E29A6" w:rsidRPr="00A81785" w:rsidTr="002C6C7D">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rPr>
                <w:rFonts w:ascii="Times New Roman" w:hAnsi="Times New Roman"/>
                <w:b/>
                <w:color w:val="22272F"/>
                <w:sz w:val="20"/>
                <w:szCs w:val="20"/>
              </w:rPr>
            </w:pPr>
            <w:r w:rsidRPr="00A81785">
              <w:rPr>
                <w:rFonts w:ascii="Times New Roman" w:hAnsi="Times New Roman"/>
                <w:color w:val="22272F"/>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rPr>
                <w:rFonts w:ascii="Times New Roman" w:hAnsi="Times New Roman"/>
                <w:b/>
                <w:color w:val="22272F"/>
                <w:sz w:val="20"/>
                <w:szCs w:val="20"/>
              </w:rPr>
            </w:pPr>
            <w:r w:rsidRPr="00A81785">
              <w:rPr>
                <w:rFonts w:ascii="Times New Roman" w:hAnsi="Times New Roman"/>
                <w:color w:val="22272F"/>
                <w:sz w:val="20"/>
                <w:szCs w:val="20"/>
              </w:rPr>
              <w:t>3</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widowControl w:val="0"/>
              <w:autoSpaceDE w:val="0"/>
              <w:autoSpaceDN w:val="0"/>
              <w:adjustRightInd w:val="0"/>
              <w:jc w:val="center"/>
              <w:rPr>
                <w:rFonts w:ascii="Times New Roman" w:hAnsi="Times New Roman"/>
                <w:b/>
                <w:color w:val="22272F"/>
                <w:sz w:val="20"/>
                <w:szCs w:val="20"/>
              </w:rPr>
            </w:pPr>
            <w:r w:rsidRPr="00A81785">
              <w:rPr>
                <w:rFonts w:ascii="Times New Roman" w:hAnsi="Times New Roman"/>
                <w:color w:val="22272F"/>
                <w:sz w:val="20"/>
                <w:szCs w:val="20"/>
              </w:rPr>
              <w:t>14</w:t>
            </w:r>
          </w:p>
        </w:tc>
      </w:tr>
      <w:tr w:rsidR="001E29A6" w:rsidRPr="00A81785" w:rsidTr="002C6C7D">
        <w:trPr>
          <w:trHeight w:val="248"/>
        </w:trPr>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jc w:val="right"/>
              <w:rPr>
                <w:rFonts w:ascii="Times New Roman" w:hAnsi="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Удельный вес расходов бюджета поселения, формируемых программным методом, в общем объеме расходов  бюджета поселения  в соответствующем финансовом году</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 xml:space="preserve">(А – В) / А * 100%, </w:t>
            </w:r>
          </w:p>
          <w:p w:rsidR="001E29A6" w:rsidRPr="00A81785" w:rsidRDefault="001E29A6" w:rsidP="002C6C7D">
            <w:pPr>
              <w:ind w:right="42"/>
              <w:rPr>
                <w:rFonts w:ascii="Times New Roman" w:hAnsi="Times New Roman"/>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Желательная динамика – достижение, либо превышение запланированного значения показателя.</w:t>
            </w:r>
          </w:p>
        </w:tc>
        <w:tc>
          <w:tcPr>
            <w:tcW w:w="2694"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Базовый показатель 1</w:t>
            </w:r>
          </w:p>
          <w:p w:rsidR="001E29A6" w:rsidRPr="00A81785" w:rsidRDefault="001E29A6" w:rsidP="002C6C7D">
            <w:pPr>
              <w:rPr>
                <w:rFonts w:ascii="Times New Roman" w:hAnsi="Times New Roman"/>
                <w:color w:val="22272F"/>
                <w:sz w:val="20"/>
                <w:szCs w:val="20"/>
              </w:rPr>
            </w:pPr>
          </w:p>
          <w:p w:rsidR="001E29A6" w:rsidRPr="00A81785" w:rsidRDefault="001E29A6" w:rsidP="002C6C7D">
            <w:pPr>
              <w:rPr>
                <w:rFonts w:ascii="Times New Roman" w:hAnsi="Times New Roman"/>
                <w:sz w:val="20"/>
                <w:szCs w:val="20"/>
              </w:rPr>
            </w:pPr>
            <w:r w:rsidRPr="00A81785">
              <w:rPr>
                <w:rFonts w:ascii="Times New Roman" w:hAnsi="Times New Roman"/>
                <w:sz w:val="20"/>
                <w:szCs w:val="20"/>
              </w:rPr>
              <w:t>А – общий объем произведенных расходов  бюджета поселения</w:t>
            </w:r>
          </w:p>
          <w:p w:rsidR="001E29A6" w:rsidRPr="00A81785" w:rsidRDefault="001E29A6" w:rsidP="002C6C7D">
            <w:pPr>
              <w:rPr>
                <w:rFonts w:ascii="Times New Roman" w:hAnsi="Times New Roman"/>
                <w:sz w:val="20"/>
                <w:szCs w:val="20"/>
              </w:rPr>
            </w:pPr>
          </w:p>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Базовый показатель 2</w:t>
            </w:r>
          </w:p>
          <w:p w:rsidR="001E29A6" w:rsidRPr="00A81785" w:rsidRDefault="001E29A6" w:rsidP="002C6C7D">
            <w:pPr>
              <w:rPr>
                <w:rFonts w:ascii="Times New Roman" w:hAnsi="Times New Roman"/>
                <w:color w:val="22272F"/>
                <w:sz w:val="20"/>
                <w:szCs w:val="20"/>
              </w:rPr>
            </w:pPr>
          </w:p>
          <w:p w:rsidR="001E29A6" w:rsidRPr="00A81785" w:rsidRDefault="001E29A6" w:rsidP="002C6C7D">
            <w:pPr>
              <w:rPr>
                <w:rFonts w:ascii="Times New Roman" w:hAnsi="Times New Roman"/>
                <w:color w:val="22272F"/>
                <w:sz w:val="20"/>
                <w:szCs w:val="20"/>
              </w:rPr>
            </w:pPr>
            <w:r w:rsidRPr="00A81785">
              <w:rPr>
                <w:rFonts w:ascii="Times New Roman" w:hAnsi="Times New Roman"/>
                <w:sz w:val="20"/>
                <w:szCs w:val="20"/>
              </w:rPr>
              <w:t xml:space="preserve">В – объем произведенных непрограммных расходов  </w:t>
            </w:r>
            <w:r w:rsidRPr="00A81785">
              <w:rPr>
                <w:rFonts w:ascii="Times New Roman" w:hAnsi="Times New Roman"/>
                <w:sz w:val="20"/>
                <w:szCs w:val="20"/>
              </w:rPr>
              <w:lastRenderedPageBreak/>
              <w:t>бюджета поселения</w:t>
            </w:r>
          </w:p>
          <w:p w:rsidR="001E29A6" w:rsidRPr="00A81785" w:rsidRDefault="001E29A6" w:rsidP="002C6C7D">
            <w:pPr>
              <w:rPr>
                <w:rFonts w:ascii="Times New Roman" w:hAnsi="Times New Roman"/>
                <w:b/>
                <w:color w:val="22272F"/>
                <w:sz w:val="20"/>
                <w:szCs w:val="20"/>
              </w:rPr>
            </w:pPr>
          </w:p>
        </w:tc>
        <w:tc>
          <w:tcPr>
            <w:tcW w:w="1701"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lastRenderedPageBreak/>
              <w:t> </w:t>
            </w:r>
          </w:p>
          <w:p w:rsidR="001E29A6" w:rsidRPr="00A81785" w:rsidRDefault="001E29A6" w:rsidP="002C6C7D">
            <w:pPr>
              <w:rPr>
                <w:rFonts w:ascii="Times New Roman" w:hAnsi="Times New Roman"/>
                <w:color w:val="22272F"/>
                <w:sz w:val="20"/>
                <w:szCs w:val="20"/>
              </w:rPr>
            </w:pPr>
            <w:r w:rsidRPr="00A81785">
              <w:rPr>
                <w:rFonts w:ascii="Times New Roman" w:hAnsi="Times New Roman"/>
                <w:sz w:val="20"/>
                <w:szCs w:val="20"/>
              </w:rPr>
              <w:t>форма</w:t>
            </w:r>
            <w:r w:rsidRPr="00A81785">
              <w:rPr>
                <w:rFonts w:ascii="Times New Roman" w:hAnsi="Times New Roman"/>
                <w:color w:val="22272F"/>
                <w:sz w:val="20"/>
                <w:szCs w:val="20"/>
              </w:rPr>
              <w:t> </w:t>
            </w:r>
            <w:r w:rsidRPr="00A81785">
              <w:rPr>
                <w:rFonts w:ascii="Times New Roman" w:hAnsi="Times New Roman"/>
                <w:sz w:val="20"/>
                <w:szCs w:val="20"/>
              </w:rPr>
              <w:t>0503117 «Отчет об исполнении бюджета»</w:t>
            </w:r>
          </w:p>
        </w:tc>
        <w:tc>
          <w:tcPr>
            <w:tcW w:w="2127"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Специалист администрации</w:t>
            </w:r>
          </w:p>
        </w:tc>
        <w:tc>
          <w:tcPr>
            <w:tcW w:w="1418"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ind w:right="42"/>
              <w:rPr>
                <w:rFonts w:ascii="Times New Roman" w:hAnsi="Times New Roman"/>
                <w:sz w:val="20"/>
                <w:szCs w:val="20"/>
              </w:rPr>
            </w:pPr>
            <w:r w:rsidRPr="00A81785">
              <w:rPr>
                <w:rFonts w:ascii="Times New Roman" w:hAnsi="Times New Roman"/>
                <w:color w:val="22272F"/>
                <w:sz w:val="20"/>
                <w:szCs w:val="20"/>
              </w:rPr>
              <w:t> </w:t>
            </w:r>
            <w:r w:rsidRPr="00A81785">
              <w:rPr>
                <w:rFonts w:ascii="Times New Roman" w:hAnsi="Times New Roman"/>
                <w:sz w:val="20"/>
                <w:szCs w:val="20"/>
              </w:rPr>
              <w:t>в соответствии с данными бюджетной отчетности МО Карагачский сельсовет по форме 0503117 «Отчет об исполнении бюджета»</w:t>
            </w:r>
          </w:p>
          <w:p w:rsidR="001E29A6" w:rsidRPr="00A81785" w:rsidRDefault="001E29A6" w:rsidP="002C6C7D">
            <w:pPr>
              <w:rPr>
                <w:rFonts w:ascii="Times New Roman" w:hAnsi="Times New Roman"/>
                <w:color w:val="22272F"/>
                <w:sz w:val="20"/>
                <w:szCs w:val="20"/>
              </w:rPr>
            </w:pPr>
          </w:p>
        </w:tc>
        <w:tc>
          <w:tcPr>
            <w:tcW w:w="1134"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ind w:right="42"/>
              <w:rPr>
                <w:rFonts w:ascii="Times New Roman" w:hAnsi="Times New Roman"/>
                <w:color w:val="22272F"/>
                <w:sz w:val="20"/>
                <w:szCs w:val="20"/>
              </w:rPr>
            </w:pPr>
            <w:r w:rsidRPr="00A81785">
              <w:rPr>
                <w:rFonts w:ascii="Times New Roman" w:hAnsi="Times New Roman"/>
                <w:sz w:val="20"/>
                <w:szCs w:val="20"/>
              </w:rPr>
              <w:t>до 15 февраля очередного года</w:t>
            </w:r>
          </w:p>
        </w:tc>
      </w:tr>
      <w:tr w:rsidR="001E29A6" w:rsidRPr="00A81785" w:rsidTr="002C6C7D">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jc w:val="right"/>
              <w:rPr>
                <w:rFonts w:ascii="Times New Roman" w:hAnsi="Times New Roman"/>
                <w:sz w:val="20"/>
                <w:szCs w:val="20"/>
              </w:rPr>
            </w:pPr>
            <w:r w:rsidRPr="00A81785">
              <w:rPr>
                <w:rFonts w:ascii="Times New Roman" w:hAnsi="Times New Roman"/>
                <w:sz w:val="20"/>
                <w:szCs w:val="20"/>
              </w:rPr>
              <w:lastRenderedPageBreak/>
              <w:t>2</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Исполнение бюджета поселения по налоговым и неналоговым доходам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А / В * 100</w:t>
            </w:r>
          </w:p>
          <w:p w:rsidR="001E29A6" w:rsidRPr="00A81785" w:rsidRDefault="001E29A6" w:rsidP="002C6C7D">
            <w:pPr>
              <w:ind w:right="42"/>
              <w:rPr>
                <w:rFonts w:ascii="Times New Roman" w:hAnsi="Times New Roman"/>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Желательная динамика – достижение, либо превышение запланированного значения результата.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Базовый показатель 1</w:t>
            </w:r>
          </w:p>
          <w:p w:rsidR="001E29A6" w:rsidRPr="00A81785" w:rsidRDefault="001E29A6" w:rsidP="002C6C7D">
            <w:pPr>
              <w:rPr>
                <w:rFonts w:ascii="Times New Roman" w:hAnsi="Times New Roman"/>
                <w:color w:val="22272F"/>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А – сумма исполненных налоговых и неналоговых доходов  бюджета поселения  в соответствии с данными бюджетной отчетности по форме 0503117 «Отчет об исполнении бюджета»;</w:t>
            </w:r>
          </w:p>
          <w:p w:rsidR="001E29A6" w:rsidRPr="00A81785" w:rsidRDefault="001E29A6" w:rsidP="002C6C7D">
            <w:pPr>
              <w:rPr>
                <w:rFonts w:ascii="Times New Roman" w:hAnsi="Times New Roman"/>
                <w:color w:val="22272F"/>
                <w:sz w:val="20"/>
                <w:szCs w:val="20"/>
              </w:rPr>
            </w:pPr>
          </w:p>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Базовый показатель 2</w:t>
            </w:r>
          </w:p>
          <w:p w:rsidR="001E29A6" w:rsidRPr="00A81785" w:rsidRDefault="001E29A6" w:rsidP="002C6C7D">
            <w:pPr>
              <w:rPr>
                <w:rFonts w:ascii="Times New Roman" w:hAnsi="Times New Roman"/>
                <w:color w:val="22272F"/>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 xml:space="preserve">В – сумма налоговых и неналоговых доходов, утвержденных Решением Совета Депутатов МО </w:t>
            </w:r>
            <w:r w:rsidR="00E07C6E" w:rsidRPr="00A81785">
              <w:rPr>
                <w:rFonts w:ascii="Times New Roman" w:hAnsi="Times New Roman"/>
                <w:sz w:val="20"/>
                <w:szCs w:val="20"/>
              </w:rPr>
              <w:t xml:space="preserve">Карагачский </w:t>
            </w:r>
            <w:r w:rsidRPr="00A81785">
              <w:rPr>
                <w:rFonts w:ascii="Times New Roman" w:hAnsi="Times New Roman"/>
                <w:sz w:val="20"/>
                <w:szCs w:val="20"/>
              </w:rPr>
              <w:t>сельсовет о бюджете поселения на отчетный финансовый год, с учетом изменений, внесенных в течение отчетного года.</w:t>
            </w:r>
          </w:p>
          <w:p w:rsidR="001E29A6" w:rsidRPr="00A81785" w:rsidRDefault="001E29A6" w:rsidP="002C6C7D">
            <w:pPr>
              <w:rPr>
                <w:rFonts w:ascii="Times New Roman" w:hAnsi="Times New Roman"/>
                <w:b/>
                <w:color w:val="22272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ind w:right="42"/>
              <w:rPr>
                <w:rFonts w:ascii="Times New Roman" w:hAnsi="Times New Roman"/>
                <w:sz w:val="20"/>
                <w:szCs w:val="20"/>
              </w:rPr>
            </w:pPr>
            <w:r w:rsidRPr="00A81785">
              <w:rPr>
                <w:rFonts w:ascii="Times New Roman" w:hAnsi="Times New Roman"/>
                <w:color w:val="22272F"/>
                <w:sz w:val="20"/>
                <w:szCs w:val="20"/>
              </w:rPr>
              <w:t> </w:t>
            </w:r>
            <w:r w:rsidRPr="00A81785">
              <w:rPr>
                <w:rFonts w:ascii="Times New Roman" w:hAnsi="Times New Roman"/>
                <w:sz w:val="20"/>
                <w:szCs w:val="20"/>
              </w:rPr>
              <w:t>форма 0503117 «Отчет об исполнении бюджета»;</w:t>
            </w:r>
          </w:p>
          <w:p w:rsidR="001E29A6" w:rsidRPr="00A81785" w:rsidRDefault="001E29A6" w:rsidP="002C6C7D">
            <w:pPr>
              <w:ind w:right="42"/>
              <w:rPr>
                <w:rFonts w:ascii="Times New Roman" w:hAnsi="Times New Roman"/>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 xml:space="preserve">Решение Совета Депутатов МО </w:t>
            </w:r>
            <w:r w:rsidR="00E07C6E" w:rsidRPr="00A81785">
              <w:rPr>
                <w:rFonts w:ascii="Times New Roman" w:hAnsi="Times New Roman"/>
                <w:sz w:val="20"/>
                <w:szCs w:val="20"/>
              </w:rPr>
              <w:t xml:space="preserve">Карагачский </w:t>
            </w:r>
            <w:r w:rsidRPr="00A81785">
              <w:rPr>
                <w:rFonts w:ascii="Times New Roman" w:hAnsi="Times New Roman"/>
                <w:sz w:val="20"/>
                <w:szCs w:val="20"/>
              </w:rPr>
              <w:t>сельсовет о бюджете поселения  на отчетный финансовый год, с учетом изменений, внесенных в течение отчетного года.</w:t>
            </w:r>
          </w:p>
          <w:p w:rsidR="001E29A6" w:rsidRPr="00A81785" w:rsidRDefault="001E29A6" w:rsidP="002C6C7D">
            <w:pPr>
              <w:rPr>
                <w:rFonts w:ascii="Times New Roman" w:hAnsi="Times New Roman"/>
                <w:b/>
                <w:color w:val="22272F"/>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Специалист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ind w:right="42"/>
              <w:rPr>
                <w:rFonts w:ascii="Times New Roman" w:hAnsi="Times New Roman"/>
                <w:sz w:val="20"/>
                <w:szCs w:val="20"/>
              </w:rPr>
            </w:pPr>
            <w:r w:rsidRPr="00A81785">
              <w:rPr>
                <w:rFonts w:ascii="Times New Roman" w:hAnsi="Times New Roman"/>
                <w:color w:val="22272F"/>
                <w:sz w:val="20"/>
                <w:szCs w:val="20"/>
              </w:rPr>
              <w:t> </w:t>
            </w:r>
            <w:r w:rsidRPr="00A81785">
              <w:rPr>
                <w:rFonts w:ascii="Times New Roman" w:hAnsi="Times New Roman"/>
                <w:sz w:val="20"/>
                <w:szCs w:val="20"/>
              </w:rPr>
              <w:t>в соответствии с данными бюджетной отчетности МО Карагачский сельсовет по форме 0503117 «Отчет об исполнении бюджета»;</w:t>
            </w:r>
          </w:p>
          <w:p w:rsidR="001E29A6" w:rsidRPr="00A81785" w:rsidRDefault="001E29A6" w:rsidP="002C6C7D">
            <w:pPr>
              <w:ind w:right="42"/>
              <w:rPr>
                <w:rFonts w:ascii="Times New Roman" w:hAnsi="Times New Roman"/>
                <w:sz w:val="20"/>
                <w:szCs w:val="20"/>
              </w:rPr>
            </w:pPr>
          </w:p>
          <w:p w:rsidR="001E29A6" w:rsidRPr="00A81785" w:rsidRDefault="001E29A6" w:rsidP="002C6C7D">
            <w:pPr>
              <w:ind w:right="42"/>
              <w:rPr>
                <w:rFonts w:ascii="Times New Roman" w:hAnsi="Times New Roman"/>
                <w:sz w:val="20"/>
                <w:szCs w:val="20"/>
              </w:rPr>
            </w:pPr>
            <w:r w:rsidRPr="00A81785">
              <w:rPr>
                <w:rFonts w:ascii="Times New Roman" w:hAnsi="Times New Roman"/>
                <w:sz w:val="20"/>
                <w:szCs w:val="20"/>
              </w:rPr>
              <w:t>Решение Совета Депутатов МО Карагачский сельсовет о бюджете поселения, на отчетный финансовый год, с учетом изменений, внесенных в течение отчетного года.</w:t>
            </w:r>
          </w:p>
          <w:p w:rsidR="001E29A6" w:rsidRPr="00A81785" w:rsidRDefault="001E29A6" w:rsidP="002C6C7D">
            <w:pPr>
              <w:rPr>
                <w:rFonts w:ascii="Times New Roman" w:hAnsi="Times New Roman"/>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E29A6" w:rsidRPr="00A81785" w:rsidRDefault="001E29A6" w:rsidP="002C6C7D">
            <w:pPr>
              <w:rPr>
                <w:rFonts w:ascii="Times New Roman" w:hAnsi="Times New Roman"/>
                <w:color w:val="22272F"/>
                <w:sz w:val="20"/>
                <w:szCs w:val="20"/>
              </w:rPr>
            </w:pPr>
            <w:r w:rsidRPr="00A81785">
              <w:rPr>
                <w:rFonts w:ascii="Times New Roman" w:hAnsi="Times New Roman"/>
                <w:color w:val="22272F"/>
                <w:sz w:val="20"/>
                <w:szCs w:val="20"/>
              </w:rPr>
              <w:t> </w:t>
            </w:r>
          </w:p>
          <w:p w:rsidR="001E29A6" w:rsidRPr="00A81785" w:rsidRDefault="001E29A6" w:rsidP="002C6C7D">
            <w:pPr>
              <w:ind w:right="42"/>
              <w:rPr>
                <w:rFonts w:ascii="Times New Roman" w:hAnsi="Times New Roman"/>
                <w:color w:val="22272F"/>
                <w:sz w:val="20"/>
                <w:szCs w:val="20"/>
              </w:rPr>
            </w:pPr>
            <w:r w:rsidRPr="00A81785">
              <w:rPr>
                <w:rFonts w:ascii="Times New Roman" w:hAnsi="Times New Roman"/>
                <w:sz w:val="20"/>
                <w:szCs w:val="20"/>
              </w:rPr>
              <w:t>до 15 февраля очередного года</w:t>
            </w:r>
          </w:p>
        </w:tc>
      </w:tr>
    </w:tbl>
    <w:p w:rsidR="001E29A6" w:rsidRPr="00A81785" w:rsidRDefault="001E29A6" w:rsidP="001E29A6">
      <w:pPr>
        <w:spacing w:line="256" w:lineRule="auto"/>
        <w:rPr>
          <w:rFonts w:ascii="Times New Roman" w:hAnsi="Times New Roman"/>
          <w:sz w:val="20"/>
          <w:szCs w:val="20"/>
        </w:rPr>
        <w:sectPr w:rsidR="001E29A6" w:rsidRPr="00A81785" w:rsidSect="00596B28">
          <w:pgSz w:w="16838" w:h="11906" w:orient="landscape"/>
          <w:pgMar w:top="1191" w:right="539" w:bottom="851" w:left="567" w:header="720" w:footer="720" w:gutter="0"/>
          <w:cols w:space="720"/>
        </w:sectPr>
      </w:pPr>
    </w:p>
    <w:p w:rsidR="001E29A6" w:rsidRPr="00A81785" w:rsidRDefault="00A52731" w:rsidP="00A52731">
      <w:pPr>
        <w:tabs>
          <w:tab w:val="left" w:pos="11758"/>
          <w:tab w:val="right" w:pos="14570"/>
        </w:tabs>
        <w:contextualSpacing/>
        <w:rPr>
          <w:rFonts w:ascii="Times New Roman" w:hAnsi="Times New Roman"/>
          <w:sz w:val="20"/>
          <w:szCs w:val="20"/>
        </w:rPr>
      </w:pPr>
      <w:r>
        <w:rPr>
          <w:rFonts w:ascii="Times New Roman" w:hAnsi="Times New Roman"/>
          <w:sz w:val="20"/>
          <w:szCs w:val="20"/>
        </w:rPr>
        <w:lastRenderedPageBreak/>
        <w:tab/>
      </w:r>
      <w:r w:rsidR="005A7C7E">
        <w:rPr>
          <w:rFonts w:ascii="Times New Roman" w:hAnsi="Times New Roman"/>
          <w:sz w:val="20"/>
          <w:szCs w:val="20"/>
        </w:rPr>
        <w:t xml:space="preserve"> </w:t>
      </w:r>
      <w:r w:rsidR="001E29A6" w:rsidRPr="00A81785">
        <w:rPr>
          <w:rFonts w:ascii="Times New Roman" w:hAnsi="Times New Roman"/>
          <w:sz w:val="20"/>
          <w:szCs w:val="20"/>
        </w:rPr>
        <w:t>Приложение 7</w:t>
      </w:r>
    </w:p>
    <w:p w:rsidR="001E29A6" w:rsidRDefault="001E29A6" w:rsidP="001E29A6">
      <w:pPr>
        <w:tabs>
          <w:tab w:val="left" w:pos="10639"/>
          <w:tab w:val="left" w:pos="10995"/>
        </w:tabs>
        <w:contextualSpacing/>
        <w:rPr>
          <w:rFonts w:ascii="Times New Roman" w:hAnsi="Times New Roman"/>
          <w:sz w:val="20"/>
          <w:szCs w:val="20"/>
        </w:rPr>
      </w:pPr>
      <w:r w:rsidRPr="00A81785">
        <w:rPr>
          <w:rFonts w:ascii="Times New Roman" w:hAnsi="Times New Roman"/>
          <w:sz w:val="20"/>
          <w:szCs w:val="20"/>
        </w:rPr>
        <w:tab/>
      </w:r>
      <w:r w:rsidR="00A52731">
        <w:rPr>
          <w:rFonts w:ascii="Times New Roman" w:hAnsi="Times New Roman"/>
          <w:sz w:val="20"/>
          <w:szCs w:val="20"/>
        </w:rPr>
        <w:t xml:space="preserve">                        </w:t>
      </w:r>
      <w:r w:rsidRPr="00A81785">
        <w:rPr>
          <w:rFonts w:ascii="Times New Roman" w:hAnsi="Times New Roman"/>
          <w:sz w:val="20"/>
          <w:szCs w:val="20"/>
        </w:rPr>
        <w:t>к</w:t>
      </w:r>
      <w:r w:rsidRPr="00A81785">
        <w:rPr>
          <w:rFonts w:ascii="Times New Roman" w:hAnsi="Times New Roman"/>
          <w:sz w:val="20"/>
          <w:szCs w:val="20"/>
        </w:rPr>
        <w:tab/>
        <w:t>муниципальной программе</w:t>
      </w:r>
    </w:p>
    <w:p w:rsidR="00A81785" w:rsidRPr="00A81785" w:rsidRDefault="00A81785" w:rsidP="00A81785">
      <w:pPr>
        <w:tabs>
          <w:tab w:val="left" w:pos="10639"/>
          <w:tab w:val="left" w:pos="10995"/>
        </w:tabs>
        <w:contextualSpacing/>
        <w:jc w:val="center"/>
        <w:rPr>
          <w:rFonts w:ascii="Times New Roman" w:hAnsi="Times New Roman"/>
          <w:sz w:val="20"/>
          <w:szCs w:val="20"/>
        </w:rPr>
      </w:pPr>
      <w:r w:rsidRPr="00A81785">
        <w:rPr>
          <w:rFonts w:ascii="Times New Roman" w:hAnsi="Times New Roman"/>
          <w:sz w:val="20"/>
          <w:szCs w:val="20"/>
        </w:rPr>
        <w:t>План реализации муниципальной программы на 2023 г.</w:t>
      </w:r>
    </w:p>
    <w:p w:rsidR="001E29A6" w:rsidRPr="00A81785" w:rsidRDefault="001E29A6" w:rsidP="001E29A6">
      <w:pPr>
        <w:contextualSpacing/>
        <w:jc w:val="right"/>
        <w:rPr>
          <w:rFonts w:ascii="Times New Roman" w:hAnsi="Times New Roman"/>
          <w:sz w:val="20"/>
          <w:szCs w:val="20"/>
        </w:rPr>
      </w:pPr>
    </w:p>
    <w:tbl>
      <w:tblPr>
        <w:tblW w:w="15340" w:type="dxa"/>
        <w:tblInd w:w="-724" w:type="dxa"/>
        <w:shd w:val="clear" w:color="auto" w:fill="FFFFFF"/>
        <w:tblLayout w:type="fixed"/>
        <w:tblLook w:val="04A0"/>
      </w:tblPr>
      <w:tblGrid>
        <w:gridCol w:w="866"/>
        <w:gridCol w:w="10079"/>
        <w:gridCol w:w="1134"/>
        <w:gridCol w:w="1134"/>
        <w:gridCol w:w="2127"/>
      </w:tblGrid>
      <w:tr w:rsidR="00A52731" w:rsidRPr="00A52731" w:rsidTr="00D33B01">
        <w:trPr>
          <w:trHeight w:val="33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 п/п</w:t>
            </w:r>
          </w:p>
        </w:tc>
        <w:tc>
          <w:tcPr>
            <w:tcW w:w="1007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 xml:space="preserve">Наименование структурного элемента </w:t>
            </w:r>
            <w:r w:rsidRPr="00A52731">
              <w:rPr>
                <w:rFonts w:ascii="Times New Roman" w:hAnsi="Times New Roman"/>
                <w:sz w:val="20"/>
                <w:szCs w:val="20"/>
              </w:rPr>
              <w:t>муниципальной</w:t>
            </w:r>
            <w:r w:rsidRPr="00A52731">
              <w:rPr>
                <w:rFonts w:ascii="Times New Roman" w:hAnsi="Times New Roman"/>
                <w:color w:val="22272F"/>
                <w:sz w:val="20"/>
                <w:szCs w:val="20"/>
              </w:rPr>
              <w:t xml:space="preserve"> программы, контрольной точки</w:t>
            </w:r>
          </w:p>
        </w:tc>
        <w:tc>
          <w:tcPr>
            <w:tcW w:w="2268"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Ответственный исполнитель</w:t>
            </w:r>
          </w:p>
        </w:tc>
      </w:tr>
      <w:tr w:rsidR="00A52731" w:rsidRPr="00A52731" w:rsidTr="00D33B01">
        <w:trPr>
          <w:trHeight w:val="394"/>
        </w:trPr>
        <w:tc>
          <w:tcPr>
            <w:tcW w:w="866" w:type="dxa"/>
            <w:vMerge/>
            <w:tcBorders>
              <w:top w:val="single" w:sz="6" w:space="0" w:color="000000"/>
              <w:left w:val="single" w:sz="6" w:space="0" w:color="000000"/>
              <w:bottom w:val="nil"/>
              <w:right w:val="nil"/>
            </w:tcBorders>
            <w:shd w:val="clear" w:color="auto" w:fill="FFFFFF"/>
            <w:vAlign w:val="center"/>
            <w:hideMark/>
          </w:tcPr>
          <w:p w:rsidR="00A52731" w:rsidRPr="00A52731" w:rsidRDefault="00A52731" w:rsidP="005277F1">
            <w:pPr>
              <w:rPr>
                <w:rFonts w:ascii="Times New Roman" w:hAnsi="Times New Roman"/>
                <w:b/>
                <w:color w:val="22272F"/>
                <w:sz w:val="20"/>
                <w:szCs w:val="20"/>
              </w:rPr>
            </w:pPr>
          </w:p>
        </w:tc>
        <w:tc>
          <w:tcPr>
            <w:tcW w:w="10079" w:type="dxa"/>
            <w:vMerge/>
            <w:tcBorders>
              <w:top w:val="single" w:sz="6" w:space="0" w:color="000000"/>
              <w:left w:val="single" w:sz="6" w:space="0" w:color="000000"/>
              <w:bottom w:val="nil"/>
              <w:right w:val="nil"/>
            </w:tcBorders>
            <w:shd w:val="clear" w:color="auto" w:fill="FFFFFF"/>
            <w:vAlign w:val="center"/>
            <w:hideMark/>
          </w:tcPr>
          <w:p w:rsidR="00A52731" w:rsidRPr="00A52731" w:rsidRDefault="00A52731" w:rsidP="005277F1">
            <w:pPr>
              <w:rPr>
                <w:rFonts w:ascii="Times New Roman" w:hAnsi="Times New Roman"/>
                <w:b/>
                <w:color w:val="22272F"/>
                <w:sz w:val="20"/>
                <w:szCs w:val="20"/>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2731" w:rsidRPr="00A52731" w:rsidRDefault="00A52731" w:rsidP="005277F1">
            <w:pPr>
              <w:rPr>
                <w:rFonts w:ascii="Times New Roman" w:hAnsi="Times New Roman"/>
                <w:b/>
                <w:color w:val="22272F"/>
                <w:sz w:val="20"/>
                <w:szCs w:val="20"/>
              </w:rPr>
            </w:pPr>
          </w:p>
        </w:tc>
      </w:tr>
      <w:tr w:rsidR="00A52731" w:rsidRPr="00A52731" w:rsidTr="00D33B01">
        <w:trPr>
          <w:trHeight w:val="315"/>
        </w:trPr>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1</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center"/>
              <w:rPr>
                <w:rFonts w:ascii="Times New Roman" w:hAnsi="Times New Roman"/>
                <w:b/>
                <w:color w:val="22272F"/>
                <w:sz w:val="20"/>
                <w:szCs w:val="20"/>
              </w:rPr>
            </w:pPr>
            <w:r w:rsidRPr="00A52731">
              <w:rPr>
                <w:rFonts w:ascii="Times New Roman" w:hAnsi="Times New Roman"/>
                <w:color w:val="22272F"/>
                <w:sz w:val="20"/>
                <w:szCs w:val="20"/>
              </w:rPr>
              <w:t>5</w:t>
            </w: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both"/>
              <w:rPr>
                <w:rFonts w:ascii="Times New Roman" w:hAnsi="Times New Roman"/>
                <w:color w:val="22272F"/>
                <w:sz w:val="20"/>
                <w:szCs w:val="20"/>
              </w:rPr>
            </w:pPr>
            <w:r w:rsidRPr="00A52731">
              <w:rPr>
                <w:rFonts w:ascii="Times New Roman" w:hAnsi="Times New Roman"/>
                <w:color w:val="22272F"/>
                <w:sz w:val="20"/>
                <w:szCs w:val="20"/>
              </w:rPr>
              <w:t>1.</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Комплекс процессных мероприятий</w:t>
            </w:r>
          </w:p>
          <w:p w:rsidR="00A52731" w:rsidRPr="00A52731" w:rsidRDefault="00A52731" w:rsidP="00E07F3A">
            <w:pPr>
              <w:widowControl w:val="0"/>
              <w:autoSpaceDE w:val="0"/>
              <w:autoSpaceDN w:val="0"/>
              <w:adjustRightInd w:val="0"/>
              <w:rPr>
                <w:rFonts w:ascii="Times New Roman" w:hAnsi="Times New Roman"/>
                <w:color w:val="22272F"/>
                <w:sz w:val="20"/>
                <w:szCs w:val="20"/>
              </w:rPr>
            </w:pPr>
            <w:r w:rsidRPr="00A52731">
              <w:rPr>
                <w:rFonts w:ascii="Times New Roman" w:hAnsi="Times New Roman"/>
                <w:color w:val="22272F"/>
                <w:sz w:val="20"/>
                <w:szCs w:val="20"/>
              </w:rPr>
              <w:t xml:space="preserve">«Обеспечение деятельности аппарата управления </w:t>
            </w:r>
            <w:r w:rsidR="00E07F3A">
              <w:rPr>
                <w:rFonts w:ascii="Times New Roman" w:hAnsi="Times New Roman"/>
                <w:color w:val="22272F"/>
                <w:sz w:val="20"/>
                <w:szCs w:val="20"/>
              </w:rPr>
              <w:t xml:space="preserve">администрации Карагачский </w:t>
            </w:r>
            <w:r w:rsidRPr="00A52731">
              <w:rPr>
                <w:rFonts w:ascii="Times New Roman" w:hAnsi="Times New Roman"/>
                <w:color w:val="22272F"/>
                <w:sz w:val="20"/>
                <w:szCs w:val="20"/>
              </w:rPr>
              <w:t>сельсовет»</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both"/>
              <w:rPr>
                <w:rFonts w:ascii="Times New Roman" w:hAnsi="Times New Roman"/>
                <w:b/>
                <w:color w:val="22272F"/>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widowControl w:val="0"/>
              <w:autoSpaceDE w:val="0"/>
              <w:autoSpaceDN w:val="0"/>
              <w:adjustRightInd w:val="0"/>
              <w:jc w:val="both"/>
              <w:rPr>
                <w:rFonts w:ascii="Times New Roman" w:hAnsi="Times New Roman"/>
                <w:b/>
                <w:color w:val="22272F"/>
                <w:sz w:val="20"/>
                <w:szCs w:val="20"/>
              </w:rPr>
            </w:pP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A52731" w:rsidRPr="00A52731" w:rsidRDefault="00A52731" w:rsidP="005277F1">
            <w:pPr>
              <w:autoSpaceDE w:val="0"/>
              <w:autoSpaceDN w:val="0"/>
              <w:adjustRightInd w:val="0"/>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1.1</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w:t>
            </w:r>
            <w:r w:rsidR="00E07F3A">
              <w:rPr>
                <w:rFonts w:ascii="Times New Roman" w:hAnsi="Times New Roman"/>
                <w:sz w:val="20"/>
                <w:szCs w:val="20"/>
              </w:rPr>
              <w:t xml:space="preserve"> </w:t>
            </w:r>
            <w:r w:rsidRPr="00A52731">
              <w:rPr>
                <w:rFonts w:ascii="Times New Roman" w:hAnsi="Times New Roman"/>
                <w:color w:val="000000"/>
                <w:sz w:val="20"/>
                <w:szCs w:val="20"/>
              </w:rPr>
              <w:t xml:space="preserve">Обеспечение бюджетного процесса в </w:t>
            </w:r>
            <w:r w:rsidR="00E07F3A">
              <w:rPr>
                <w:rFonts w:ascii="Times New Roman" w:hAnsi="Times New Roman"/>
                <w:color w:val="22272F"/>
                <w:sz w:val="20"/>
                <w:szCs w:val="20"/>
              </w:rPr>
              <w:t xml:space="preserve">Карагачском </w:t>
            </w:r>
            <w:r w:rsidRPr="00A52731">
              <w:rPr>
                <w:rFonts w:ascii="Times New Roman" w:hAnsi="Times New Roman"/>
                <w:color w:val="000000"/>
                <w:sz w:val="20"/>
                <w:szCs w:val="20"/>
              </w:rPr>
              <w:t xml:space="preserve"> сельсовете Беляевского района Оренбургской области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1.2</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pStyle w:val="a3"/>
              <w:rPr>
                <w:rFonts w:ascii="Times New Roman" w:hAnsi="Times New Roman"/>
                <w:sz w:val="20"/>
                <w:szCs w:val="20"/>
              </w:rPr>
            </w:pPr>
            <w:r w:rsidRPr="00A52731">
              <w:rPr>
                <w:rFonts w:ascii="Times New Roman" w:hAnsi="Times New Roman"/>
                <w:color w:val="22272F"/>
                <w:sz w:val="20"/>
                <w:szCs w:val="20"/>
              </w:rPr>
              <w:t xml:space="preserve">Мероприятие (результат): </w:t>
            </w:r>
            <w:r w:rsidRPr="00A52731">
              <w:rPr>
                <w:rFonts w:ascii="Times New Roman" w:hAnsi="Times New Roman"/>
                <w:sz w:val="20"/>
                <w:szCs w:val="20"/>
                <w:lang w:eastAsia="en-US"/>
              </w:rPr>
              <w:t xml:space="preserve">Организация и составление бюджета  </w:t>
            </w:r>
            <w:r w:rsidR="00E07F3A">
              <w:rPr>
                <w:rFonts w:ascii="Times New Roman" w:hAnsi="Times New Roman"/>
                <w:color w:val="22272F"/>
                <w:sz w:val="20"/>
                <w:szCs w:val="20"/>
              </w:rPr>
              <w:t>Карагачского</w:t>
            </w:r>
            <w:r w:rsidRPr="00A52731">
              <w:rPr>
                <w:rFonts w:ascii="Times New Roman" w:hAnsi="Times New Roman"/>
                <w:sz w:val="20"/>
                <w:szCs w:val="20"/>
                <w:lang w:eastAsia="en-US"/>
              </w:rPr>
              <w:t xml:space="preserve"> сельсовета</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1.3</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Контрольная точка мероприятия: Проект бюджета  </w:t>
            </w:r>
            <w:r w:rsidR="00E07F3A">
              <w:rPr>
                <w:rFonts w:ascii="Times New Roman" w:hAnsi="Times New Roman"/>
                <w:color w:val="22272F"/>
                <w:sz w:val="20"/>
                <w:szCs w:val="20"/>
              </w:rPr>
              <w:t>Карагачского</w:t>
            </w:r>
            <w:r w:rsidRPr="00A52731">
              <w:rPr>
                <w:rFonts w:ascii="Times New Roman" w:hAnsi="Times New Roman"/>
                <w:color w:val="22272F"/>
                <w:sz w:val="20"/>
                <w:szCs w:val="20"/>
              </w:rPr>
              <w:t xml:space="preserve"> сельсовета на 2024г. и плановый период 2025-2026гг</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15.11.2023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E07F3A">
            <w:pPr>
              <w:rPr>
                <w:rFonts w:ascii="Times New Roman" w:hAnsi="Times New Roman"/>
                <w:sz w:val="20"/>
                <w:szCs w:val="20"/>
              </w:rPr>
            </w:pPr>
            <w:r>
              <w:rPr>
                <w:rFonts w:ascii="Times New Roman" w:hAnsi="Times New Roman"/>
                <w:sz w:val="20"/>
                <w:szCs w:val="20"/>
              </w:rPr>
              <w:t>Гл.</w:t>
            </w:r>
            <w:r w:rsidR="00A52731"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1.4</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Мероприятие (результат):</w:t>
            </w:r>
            <w:r w:rsidRPr="00A52731">
              <w:rPr>
                <w:rFonts w:ascii="Times New Roman" w:hAnsi="Times New Roman"/>
                <w:sz w:val="20"/>
                <w:szCs w:val="20"/>
              </w:rPr>
              <w:t>Исполнение бюджета поселения по доходам</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1.5</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b/>
                <w:color w:val="22272F"/>
                <w:sz w:val="20"/>
                <w:szCs w:val="20"/>
              </w:rPr>
            </w:pPr>
            <w:r w:rsidRPr="00A52731">
              <w:rPr>
                <w:rFonts w:ascii="Times New Roman" w:hAnsi="Times New Roman"/>
                <w:color w:val="22272F"/>
                <w:sz w:val="20"/>
                <w:szCs w:val="20"/>
              </w:rPr>
              <w:t xml:space="preserve">Контрольная точка мероприятия: </w:t>
            </w:r>
            <w:r w:rsidRPr="00A52731">
              <w:rPr>
                <w:rFonts w:ascii="Times New Roman" w:hAnsi="Times New Roman"/>
                <w:sz w:val="20"/>
                <w:szCs w:val="20"/>
              </w:rPr>
              <w:t>Годовой отчет об исполнении бюджета форма 0503317</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27.01.2024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Pr>
                <w:rFonts w:ascii="Times New Roman" w:hAnsi="Times New Roman"/>
                <w:sz w:val="20"/>
                <w:szCs w:val="20"/>
              </w:rPr>
              <w:t>Гл.</w:t>
            </w:r>
            <w:r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1.6</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Мероприятие (результат): Исполнение бюджета поселения по расходам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1.7</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Контрольная точка мероприятия: </w:t>
            </w:r>
            <w:r w:rsidRPr="00A52731">
              <w:rPr>
                <w:rFonts w:ascii="Times New Roman" w:hAnsi="Times New Roman"/>
                <w:sz w:val="20"/>
                <w:szCs w:val="20"/>
              </w:rPr>
              <w:t>Годовой отчет об исполнении бюджета форма 0503317</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27.01.2024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Pr>
                <w:rFonts w:ascii="Times New Roman" w:hAnsi="Times New Roman"/>
                <w:sz w:val="20"/>
                <w:szCs w:val="20"/>
              </w:rPr>
              <w:t>Гл.</w:t>
            </w:r>
            <w:r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lastRenderedPageBreak/>
              <w:t>1.8</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Мероприятие (результат): Обеспечение реализации программы «</w:t>
            </w:r>
            <w:r w:rsidRPr="00A52731">
              <w:rPr>
                <w:rFonts w:ascii="Times New Roman" w:hAnsi="Times New Roman"/>
                <w:sz w:val="20"/>
                <w:szCs w:val="20"/>
              </w:rPr>
              <w:t xml:space="preserve">Комплексное и устойчивое развитие муниципального образования </w:t>
            </w:r>
            <w:r w:rsidR="00E07F3A">
              <w:rPr>
                <w:rFonts w:ascii="Times New Roman" w:hAnsi="Times New Roman"/>
                <w:color w:val="22272F"/>
                <w:sz w:val="20"/>
                <w:szCs w:val="20"/>
              </w:rPr>
              <w:t>Карагачский</w:t>
            </w:r>
            <w:r w:rsidRPr="00A52731">
              <w:rPr>
                <w:rFonts w:ascii="Times New Roman" w:hAnsi="Times New Roman"/>
                <w:sz w:val="20"/>
                <w:szCs w:val="20"/>
              </w:rPr>
              <w:t xml:space="preserve"> сельсовет Беляевского района Оренбургской области»</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1.9</w:t>
            </w:r>
          </w:p>
        </w:tc>
        <w:tc>
          <w:tcPr>
            <w:tcW w:w="1007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Контрольная точка мероприятия: </w:t>
            </w:r>
            <w:r w:rsidRPr="00A52731">
              <w:rPr>
                <w:rFonts w:ascii="Times New Roman" w:hAnsi="Times New Roman"/>
                <w:sz w:val="20"/>
                <w:szCs w:val="20"/>
              </w:rPr>
              <w:t>Годовой отчет о ходе реализации и об оценки эффективности муниципальной программы»</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15.03.2024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Pr>
                <w:rFonts w:ascii="Times New Roman" w:hAnsi="Times New Roman"/>
                <w:sz w:val="20"/>
                <w:szCs w:val="20"/>
              </w:rPr>
              <w:t>Гл.</w:t>
            </w:r>
            <w:r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1.10.</w:t>
            </w:r>
          </w:p>
        </w:tc>
        <w:tc>
          <w:tcPr>
            <w:tcW w:w="1007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Мероприятие (результат): Проведение мониторинга просроченной кредиторской задолженности по обязательствам бюджета поселения</w:t>
            </w:r>
          </w:p>
        </w:tc>
        <w:tc>
          <w:tcPr>
            <w:tcW w:w="113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1.11</w:t>
            </w:r>
          </w:p>
        </w:tc>
        <w:tc>
          <w:tcPr>
            <w:tcW w:w="10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Контрольная точка мероприятия: </w:t>
            </w:r>
            <w:r w:rsidRPr="00A52731">
              <w:rPr>
                <w:rFonts w:ascii="Times New Roman" w:hAnsi="Times New Roman"/>
                <w:sz w:val="20"/>
                <w:szCs w:val="20"/>
              </w:rPr>
              <w:t>Годовой отчет форма 0503169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27.01.2024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Pr>
                <w:rFonts w:ascii="Times New Roman" w:hAnsi="Times New Roman"/>
                <w:sz w:val="20"/>
                <w:szCs w:val="20"/>
              </w:rPr>
              <w:t>Гл.</w:t>
            </w:r>
            <w:r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1.12</w:t>
            </w:r>
          </w:p>
        </w:tc>
        <w:tc>
          <w:tcPr>
            <w:tcW w:w="10079"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Мероприятие (результат): Управление муниципальным долгом </w:t>
            </w:r>
          </w:p>
        </w:tc>
        <w:tc>
          <w:tcPr>
            <w:tcW w:w="1134"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1.13</w:t>
            </w:r>
          </w:p>
        </w:tc>
        <w:tc>
          <w:tcPr>
            <w:tcW w:w="10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Контрольная точка мероприятия: Утверждение основных направлений бюджетной, налоговой и долговой политики на среднесрочную перспективу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15.11.2023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Pr>
                <w:rFonts w:ascii="Times New Roman" w:hAnsi="Times New Roman"/>
                <w:sz w:val="20"/>
                <w:szCs w:val="20"/>
              </w:rPr>
              <w:t>Гл.</w:t>
            </w:r>
            <w:r w:rsidRPr="00A52731">
              <w:rPr>
                <w:rFonts w:ascii="Times New Roman" w:hAnsi="Times New Roman"/>
                <w:sz w:val="20"/>
                <w:szCs w:val="20"/>
              </w:rPr>
              <w:t xml:space="preserve">специалист по бухгалтерскому учету </w:t>
            </w:r>
            <w:r>
              <w:rPr>
                <w:rFonts w:ascii="Times New Roman" w:hAnsi="Times New Roman"/>
                <w:sz w:val="20"/>
                <w:szCs w:val="20"/>
              </w:rPr>
              <w:t>Копич Т.Л</w:t>
            </w:r>
          </w:p>
        </w:tc>
      </w:tr>
      <w:tr w:rsidR="00A52731" w:rsidRPr="00A52731" w:rsidTr="00D33B0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2</w:t>
            </w:r>
          </w:p>
        </w:tc>
        <w:tc>
          <w:tcPr>
            <w:tcW w:w="10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Комплексы процессных мероприятий</w:t>
            </w:r>
          </w:p>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2.1.</w:t>
            </w:r>
          </w:p>
        </w:tc>
        <w:tc>
          <w:tcPr>
            <w:tcW w:w="10079"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 Повышение эффективности управления муниципальной собственностью</w:t>
            </w:r>
          </w:p>
        </w:tc>
        <w:tc>
          <w:tcPr>
            <w:tcW w:w="113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2.2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2.3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b/>
                <w:color w:val="22272F"/>
                <w:sz w:val="20"/>
                <w:szCs w:val="20"/>
              </w:rPr>
            </w:pPr>
            <w:r w:rsidRPr="00A52731">
              <w:rPr>
                <w:rFonts w:ascii="Times New Roman" w:hAnsi="Times New Roman"/>
                <w:color w:val="22272F"/>
                <w:sz w:val="20"/>
                <w:szCs w:val="20"/>
              </w:rPr>
              <w:t>Контрольная точка мероприятия: получение выписок из Единого государственного реестра по объектам муниципальной собственности.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 xml:space="preserve">31.12.2023г.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E07F3A">
            <w:pPr>
              <w:rPr>
                <w:rFonts w:ascii="Times New Roman" w:hAnsi="Times New Roman"/>
                <w:sz w:val="20"/>
                <w:szCs w:val="20"/>
              </w:rPr>
            </w:pPr>
            <w:r w:rsidRPr="00A52731">
              <w:rPr>
                <w:rFonts w:ascii="Times New Roman" w:hAnsi="Times New Roman"/>
                <w:sz w:val="20"/>
                <w:szCs w:val="20"/>
              </w:rPr>
              <w:t xml:space="preserve">Специалист 1 категории </w:t>
            </w:r>
            <w:r w:rsidR="00E07F3A">
              <w:rPr>
                <w:rFonts w:ascii="Times New Roman" w:hAnsi="Times New Roman"/>
                <w:sz w:val="20"/>
                <w:szCs w:val="20"/>
              </w:rPr>
              <w:t>Мергалиева Т.А</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Комплекс процессных мероприятий</w:t>
            </w:r>
          </w:p>
          <w:p w:rsidR="00A52731" w:rsidRPr="00A52731" w:rsidRDefault="00A52731" w:rsidP="00E07F3A">
            <w:pPr>
              <w:rPr>
                <w:rFonts w:ascii="Times New Roman" w:hAnsi="Times New Roman"/>
                <w:color w:val="22272F"/>
                <w:sz w:val="20"/>
                <w:szCs w:val="20"/>
              </w:rPr>
            </w:pPr>
            <w:r w:rsidRPr="00A52731">
              <w:rPr>
                <w:rFonts w:ascii="Times New Roman" w:hAnsi="Times New Roman"/>
                <w:color w:val="22272F"/>
                <w:sz w:val="20"/>
                <w:szCs w:val="20"/>
              </w:rPr>
              <w:t>«</w:t>
            </w:r>
            <w:r w:rsidR="00E07F3A">
              <w:rPr>
                <w:rFonts w:ascii="Times New Roman" w:hAnsi="Times New Roman"/>
                <w:color w:val="22272F"/>
                <w:sz w:val="20"/>
                <w:szCs w:val="20"/>
              </w:rPr>
              <w:t xml:space="preserve">Комплексное </w:t>
            </w:r>
            <w:r w:rsidRPr="00A52731">
              <w:rPr>
                <w:rFonts w:ascii="Times New Roman" w:hAnsi="Times New Roman"/>
                <w:color w:val="22272F"/>
                <w:sz w:val="20"/>
                <w:szCs w:val="20"/>
              </w:rPr>
              <w:t xml:space="preserve">благоустройство территории муниципального образования </w:t>
            </w:r>
            <w:r w:rsidR="00E07F3A">
              <w:rPr>
                <w:rFonts w:ascii="Times New Roman" w:hAnsi="Times New Roman"/>
                <w:color w:val="22272F"/>
                <w:sz w:val="20"/>
                <w:szCs w:val="20"/>
              </w:rPr>
              <w:t>Карагачский</w:t>
            </w:r>
            <w:r w:rsidRPr="00A52731">
              <w:rPr>
                <w:rFonts w:ascii="Times New Roman" w:hAnsi="Times New Roman"/>
                <w:color w:val="22272F"/>
                <w:sz w:val="20"/>
                <w:szCs w:val="20"/>
              </w:rPr>
              <w:t xml:space="preserve"> сельсовет Беляевского </w:t>
            </w:r>
            <w:r w:rsidRPr="00A52731">
              <w:rPr>
                <w:rFonts w:ascii="Times New Roman" w:hAnsi="Times New Roman"/>
                <w:color w:val="22272F"/>
                <w:sz w:val="20"/>
                <w:szCs w:val="20"/>
              </w:rPr>
              <w:lastRenderedPageBreak/>
              <w:t>района Оренбургской области»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lastRenderedPageBreak/>
              <w:t>3.1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w:t>
            </w:r>
            <w:r w:rsidRPr="00A52731">
              <w:rPr>
                <w:rFonts w:ascii="Times New Roman" w:hAnsi="Times New Roman"/>
                <w:color w:val="000000"/>
                <w:sz w:val="20"/>
                <w:szCs w:val="20"/>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3.2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Повышение уровня благоустроенности территории муниципального образования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3.3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b/>
                <w:color w:val="22272F"/>
                <w:sz w:val="20"/>
                <w:szCs w:val="20"/>
              </w:rPr>
            </w:pPr>
            <w:r w:rsidRPr="00A52731">
              <w:rPr>
                <w:rFonts w:ascii="Times New Roman" w:hAnsi="Times New Roman"/>
                <w:color w:val="22272F"/>
                <w:sz w:val="20"/>
                <w:szCs w:val="20"/>
              </w:rPr>
              <w:t>Контрольная точка мероприятия: подписание актов выполненных работ по  договорам на ликвидацию несанкционированных свалок, ремонту памятников, кошению травы в местах массового пребывания населения, обваловке свалок.</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31.12.2023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E07F3A">
            <w:pPr>
              <w:rPr>
                <w:rFonts w:ascii="Times New Roman" w:hAnsi="Times New Roman"/>
                <w:sz w:val="20"/>
                <w:szCs w:val="20"/>
              </w:rPr>
            </w:pPr>
            <w:r w:rsidRPr="00A52731">
              <w:rPr>
                <w:rFonts w:ascii="Times New Roman" w:hAnsi="Times New Roman"/>
                <w:sz w:val="20"/>
                <w:szCs w:val="20"/>
              </w:rPr>
              <w:t xml:space="preserve">Глава администрации </w:t>
            </w:r>
            <w:r w:rsidR="00E07F3A">
              <w:rPr>
                <w:rFonts w:ascii="Times New Roman" w:hAnsi="Times New Roman"/>
                <w:sz w:val="20"/>
                <w:szCs w:val="20"/>
              </w:rPr>
              <w:t>Калиев Ж.С</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4.</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Комплекс процессных мероприятий</w:t>
            </w:r>
          </w:p>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 xml:space="preserve">«Обеспечение безопасности на территории муниципального образования </w:t>
            </w:r>
            <w:r w:rsidR="00E07F3A">
              <w:rPr>
                <w:rFonts w:ascii="Times New Roman" w:hAnsi="Times New Roman"/>
                <w:color w:val="22272F"/>
                <w:sz w:val="20"/>
                <w:szCs w:val="20"/>
              </w:rPr>
              <w:t>Карагачский</w:t>
            </w:r>
            <w:r w:rsidRPr="00A52731">
              <w:rPr>
                <w:rFonts w:ascii="Times New Roman" w:hAnsi="Times New Roman"/>
                <w:color w:val="22272F"/>
                <w:sz w:val="20"/>
                <w:szCs w:val="20"/>
              </w:rPr>
              <w:t xml:space="preserve"> сельсовет»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4.1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 организация безопасности и поддержание правопорядка на территории поселения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4.2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w:t>
            </w:r>
            <w:r w:rsidRPr="00A52731">
              <w:rPr>
                <w:rFonts w:ascii="Times New Roman" w:hAnsi="Times New Roman"/>
                <w:color w:val="000000"/>
                <w:sz w:val="20"/>
                <w:szCs w:val="20"/>
              </w:rPr>
              <w:t>участие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4.3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b/>
                <w:color w:val="22272F"/>
                <w:sz w:val="20"/>
                <w:szCs w:val="20"/>
              </w:rPr>
            </w:pPr>
            <w:r w:rsidRPr="00A52731">
              <w:rPr>
                <w:rFonts w:ascii="Times New Roman" w:hAnsi="Times New Roman"/>
                <w:color w:val="22272F"/>
                <w:sz w:val="20"/>
                <w:szCs w:val="20"/>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31.12.2023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 xml:space="preserve"> </w:t>
            </w:r>
            <w:r w:rsidR="00E07F3A" w:rsidRPr="00A52731">
              <w:rPr>
                <w:rFonts w:ascii="Times New Roman" w:hAnsi="Times New Roman"/>
                <w:sz w:val="20"/>
                <w:szCs w:val="20"/>
              </w:rPr>
              <w:t xml:space="preserve">Глава администрации </w:t>
            </w:r>
            <w:r w:rsidR="00E07F3A">
              <w:rPr>
                <w:rFonts w:ascii="Times New Roman" w:hAnsi="Times New Roman"/>
                <w:sz w:val="20"/>
                <w:szCs w:val="20"/>
              </w:rPr>
              <w:t>Калиев Ж.С</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5.</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 xml:space="preserve">Комплексы процессных мероприятий«Развитие культуры, организация праздничных мероприятий, на территории муниципального образования </w:t>
            </w:r>
            <w:r w:rsidR="00E07F3A">
              <w:rPr>
                <w:rFonts w:ascii="Times New Roman" w:hAnsi="Times New Roman"/>
                <w:color w:val="22272F"/>
                <w:sz w:val="20"/>
                <w:szCs w:val="20"/>
              </w:rPr>
              <w:t>Карагачский</w:t>
            </w:r>
            <w:r w:rsidR="00E07F3A" w:rsidRPr="00A52731">
              <w:rPr>
                <w:rFonts w:ascii="Times New Roman" w:hAnsi="Times New Roman"/>
                <w:sz w:val="20"/>
                <w:szCs w:val="20"/>
              </w:rPr>
              <w:t xml:space="preserve"> </w:t>
            </w:r>
            <w:r w:rsidRPr="00A52731">
              <w:rPr>
                <w:rFonts w:ascii="Times New Roman" w:hAnsi="Times New Roman"/>
                <w:sz w:val="20"/>
                <w:szCs w:val="20"/>
              </w:rPr>
              <w:t>сельсовет»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5.1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w:t>
            </w:r>
            <w:r w:rsidRPr="00A52731">
              <w:rPr>
                <w:rFonts w:ascii="Times New Roman" w:hAnsi="Times New Roman"/>
                <w:color w:val="22272F"/>
                <w:sz w:val="20"/>
                <w:szCs w:val="20"/>
              </w:rPr>
              <w:t xml:space="preserve"> Создание условий для культурного отдыха населения путем проведения культурно -досуговых массовых мероприятий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5.2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обеспечение деятельности и мероприятий учреждений культуры и кинематографии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5,3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 xml:space="preserve">Контрольная точка мероприятия: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sidRPr="00A52731">
              <w:rPr>
                <w:rFonts w:ascii="Times New Roman" w:hAnsi="Times New Roman"/>
                <w:color w:val="22272F"/>
                <w:sz w:val="20"/>
                <w:szCs w:val="20"/>
              </w:rPr>
              <w:t>план  мероприятий, акты выполненных работ по договорам на коммунальные услуги.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31.12.2023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sidRPr="00A52731">
              <w:rPr>
                <w:rFonts w:ascii="Times New Roman" w:hAnsi="Times New Roman"/>
                <w:sz w:val="20"/>
                <w:szCs w:val="20"/>
              </w:rPr>
              <w:t xml:space="preserve">Глава администрации </w:t>
            </w:r>
            <w:r>
              <w:rPr>
                <w:rFonts w:ascii="Times New Roman" w:hAnsi="Times New Roman"/>
                <w:sz w:val="20"/>
                <w:szCs w:val="20"/>
              </w:rPr>
              <w:t>Калиев Ж.С</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lastRenderedPageBreak/>
              <w:t>6.</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E07F3A">
              <w:rPr>
                <w:rFonts w:ascii="Times New Roman" w:hAnsi="Times New Roman"/>
                <w:color w:val="22272F"/>
                <w:sz w:val="20"/>
                <w:szCs w:val="20"/>
              </w:rPr>
              <w:t>Карагачский</w:t>
            </w:r>
            <w:r w:rsidR="00E07F3A" w:rsidRPr="00A52731">
              <w:rPr>
                <w:rFonts w:ascii="Times New Roman" w:hAnsi="Times New Roman"/>
                <w:sz w:val="20"/>
                <w:szCs w:val="20"/>
              </w:rPr>
              <w:t xml:space="preserve"> </w:t>
            </w:r>
            <w:r w:rsidRPr="00A52731">
              <w:rPr>
                <w:rFonts w:ascii="Times New Roman" w:hAnsi="Times New Roman"/>
                <w:sz w:val="20"/>
                <w:szCs w:val="20"/>
              </w:rPr>
              <w:t>сельсовет»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6.1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 xml:space="preserve">Наименование задачи:  </w:t>
            </w:r>
            <w:r w:rsidRPr="00A52731">
              <w:rPr>
                <w:rFonts w:ascii="Times New Roman" w:hAnsi="Times New Roman"/>
                <w:color w:val="22272F"/>
                <w:sz w:val="20"/>
                <w:szCs w:val="20"/>
              </w:rPr>
              <w:t>проведение мероприятий физической культуры и спорта на территории сельского поселения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6.2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увеличение количества жителей, принимающих участие в спортивных мероприятиях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6.3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Контрольная точка мероприятия: составление плана мероприятий по физической культуре и спорту и молодежной политики.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31.12.2023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sidRPr="00A52731">
              <w:rPr>
                <w:rFonts w:ascii="Times New Roman" w:hAnsi="Times New Roman"/>
                <w:sz w:val="20"/>
                <w:szCs w:val="20"/>
              </w:rPr>
              <w:t xml:space="preserve">Глава администрации </w:t>
            </w:r>
            <w:r>
              <w:rPr>
                <w:rFonts w:ascii="Times New Roman" w:hAnsi="Times New Roman"/>
                <w:sz w:val="20"/>
                <w:szCs w:val="20"/>
              </w:rPr>
              <w:t>Калиев Ж.С</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7.</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Комплексы процессных мероприятий «Осуществление отдельных государственных полномочий»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7.1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w:t>
            </w:r>
            <w:r w:rsidRPr="00A52731">
              <w:rPr>
                <w:rFonts w:ascii="Times New Roman" w:hAnsi="Times New Roman"/>
                <w:color w:val="22272F"/>
                <w:sz w:val="20"/>
                <w:szCs w:val="20"/>
              </w:rPr>
              <w:t xml:space="preserve"> осуществление первичного воинского учета органами местного самоуправления поселений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7.2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содержание специалиста по первичному воинскому учёту</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7.3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Контрольная точка мероприятия :</w:t>
            </w:r>
            <w:r w:rsidR="00E07F3A">
              <w:rPr>
                <w:rFonts w:ascii="Times New Roman" w:hAnsi="Times New Roman"/>
                <w:sz w:val="20"/>
                <w:szCs w:val="20"/>
              </w:rPr>
              <w:t xml:space="preserve"> </w:t>
            </w:r>
            <w:r w:rsidRPr="00A52731">
              <w:rPr>
                <w:rFonts w:ascii="Times New Roman" w:hAnsi="Times New Roman"/>
                <w:sz w:val="20"/>
                <w:szCs w:val="20"/>
              </w:rPr>
              <w:t xml:space="preserve">годовой отчет по </w:t>
            </w:r>
            <w:r w:rsidRPr="00A52731">
              <w:rPr>
                <w:rFonts w:ascii="Times New Roman" w:hAnsi="Times New Roman"/>
                <w:color w:val="22272F"/>
                <w:sz w:val="20"/>
                <w:szCs w:val="20"/>
              </w:rPr>
              <w:t>первичному воинскому учёту</w:t>
            </w:r>
            <w:r w:rsidR="00E07F3A">
              <w:rPr>
                <w:rFonts w:ascii="Times New Roman" w:hAnsi="Times New Roman"/>
                <w:color w:val="22272F"/>
                <w:sz w:val="20"/>
                <w:szCs w:val="20"/>
              </w:rPr>
              <w:t xml:space="preserve">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27.01.2024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E07F3A">
            <w:pPr>
              <w:rPr>
                <w:rFonts w:ascii="Times New Roman" w:hAnsi="Times New Roman"/>
                <w:sz w:val="20"/>
                <w:szCs w:val="20"/>
              </w:rPr>
            </w:pPr>
            <w:r w:rsidRPr="00A52731">
              <w:rPr>
                <w:rFonts w:ascii="Times New Roman" w:hAnsi="Times New Roman"/>
                <w:sz w:val="20"/>
                <w:szCs w:val="20"/>
              </w:rPr>
              <w:t xml:space="preserve">Специалист по воинскому учету </w:t>
            </w:r>
            <w:r w:rsidR="00E07F3A">
              <w:rPr>
                <w:rFonts w:ascii="Times New Roman" w:hAnsi="Times New Roman"/>
                <w:sz w:val="20"/>
                <w:szCs w:val="20"/>
              </w:rPr>
              <w:t>Сайдигафарова Т.С</w:t>
            </w: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8.</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 xml:space="preserve">Комплексы процессных мероприятий «Дорожная деятельность муниципального образования </w:t>
            </w:r>
            <w:r w:rsidR="00E07F3A">
              <w:rPr>
                <w:rFonts w:ascii="Times New Roman" w:hAnsi="Times New Roman"/>
                <w:sz w:val="20"/>
                <w:szCs w:val="20"/>
              </w:rPr>
              <w:t xml:space="preserve"> </w:t>
            </w:r>
            <w:r w:rsidR="00E07F3A">
              <w:rPr>
                <w:rFonts w:ascii="Times New Roman" w:hAnsi="Times New Roman"/>
                <w:color w:val="22272F"/>
                <w:sz w:val="20"/>
                <w:szCs w:val="20"/>
              </w:rPr>
              <w:t>Карагачский</w:t>
            </w:r>
            <w:r w:rsidR="00E07F3A" w:rsidRPr="00A52731">
              <w:rPr>
                <w:rFonts w:ascii="Times New Roman" w:hAnsi="Times New Roman"/>
                <w:sz w:val="20"/>
                <w:szCs w:val="20"/>
              </w:rPr>
              <w:t xml:space="preserve"> </w:t>
            </w:r>
            <w:r w:rsidRPr="00A52731">
              <w:rPr>
                <w:rFonts w:ascii="Times New Roman" w:hAnsi="Times New Roman"/>
                <w:sz w:val="20"/>
                <w:szCs w:val="20"/>
              </w:rPr>
              <w:t>сельсовет»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8.1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sz w:val="20"/>
                <w:szCs w:val="20"/>
              </w:rPr>
              <w:t>Наименование задачи: содержание и ремонт автомобильных дорог общего пользования и искусственных сооружений на них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8.2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color w:val="22272F"/>
                <w:sz w:val="20"/>
                <w:szCs w:val="20"/>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52731" w:rsidRPr="00A52731" w:rsidRDefault="00A5273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p>
        </w:tc>
      </w:tr>
      <w:tr w:rsidR="00A5273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color w:val="22272F"/>
                <w:sz w:val="20"/>
                <w:szCs w:val="20"/>
              </w:rPr>
            </w:pPr>
            <w:r w:rsidRPr="00A52731">
              <w:rPr>
                <w:rFonts w:ascii="Times New Roman" w:hAnsi="Times New Roman"/>
                <w:color w:val="22272F"/>
                <w:sz w:val="20"/>
                <w:szCs w:val="20"/>
              </w:rPr>
              <w:t>8.3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Контрольная точка мероприятия : подписание актов выполненных работ по договорам  на уличное освещение, текущий ремонт дорог, очистку дорог от снега.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52731" w:rsidRPr="00A52731" w:rsidRDefault="00A52731" w:rsidP="005277F1">
            <w:pPr>
              <w:rPr>
                <w:rFonts w:ascii="Times New Roman" w:hAnsi="Times New Roman"/>
                <w:sz w:val="20"/>
                <w:szCs w:val="20"/>
              </w:rPr>
            </w:pPr>
            <w:r w:rsidRPr="00A52731">
              <w:rPr>
                <w:rFonts w:ascii="Times New Roman" w:hAnsi="Times New Roman"/>
                <w:sz w:val="20"/>
                <w:szCs w:val="20"/>
              </w:rPr>
              <w:t>31.12.2023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52731" w:rsidRPr="00A52731" w:rsidRDefault="00E07F3A" w:rsidP="005277F1">
            <w:pPr>
              <w:rPr>
                <w:rFonts w:ascii="Times New Roman" w:hAnsi="Times New Roman"/>
                <w:sz w:val="20"/>
                <w:szCs w:val="20"/>
              </w:rPr>
            </w:pPr>
            <w:r w:rsidRPr="00A52731">
              <w:rPr>
                <w:rFonts w:ascii="Times New Roman" w:hAnsi="Times New Roman"/>
                <w:sz w:val="20"/>
                <w:szCs w:val="20"/>
              </w:rPr>
              <w:t xml:space="preserve">Глава администрации </w:t>
            </w:r>
            <w:r>
              <w:rPr>
                <w:rFonts w:ascii="Times New Roman" w:hAnsi="Times New Roman"/>
                <w:sz w:val="20"/>
                <w:szCs w:val="20"/>
              </w:rPr>
              <w:t>Калиев Ж.С</w:t>
            </w:r>
          </w:p>
        </w:tc>
      </w:tr>
      <w:tr w:rsidR="00D33B0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color w:val="22272F"/>
                <w:sz w:val="20"/>
                <w:szCs w:val="20"/>
              </w:rPr>
            </w:pPr>
            <w:r>
              <w:rPr>
                <w:rFonts w:ascii="Times New Roman" w:hAnsi="Times New Roman"/>
                <w:color w:val="22272F"/>
                <w:sz w:val="20"/>
                <w:szCs w:val="20"/>
              </w:rPr>
              <w:t>9.</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r w:rsidRPr="00A52731">
              <w:rPr>
                <w:rFonts w:ascii="Times New Roman" w:hAnsi="Times New Roman"/>
                <w:sz w:val="20"/>
                <w:szCs w:val="20"/>
              </w:rPr>
              <w:t>Комплексы процессных мероприятий</w:t>
            </w:r>
            <w:r>
              <w:rPr>
                <w:rFonts w:ascii="Times New Roman" w:hAnsi="Times New Roman"/>
                <w:sz w:val="20"/>
                <w:szCs w:val="20"/>
              </w:rPr>
              <w:t xml:space="preserve"> «Модернизация объектов коммунальной инфраструктуры»</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p>
        </w:tc>
      </w:tr>
      <w:tr w:rsidR="00D33B0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Default="00D33B01" w:rsidP="005277F1">
            <w:pPr>
              <w:rPr>
                <w:rFonts w:ascii="Times New Roman" w:hAnsi="Times New Roman"/>
                <w:color w:val="22272F"/>
                <w:sz w:val="20"/>
                <w:szCs w:val="20"/>
              </w:rPr>
            </w:pPr>
            <w:r>
              <w:rPr>
                <w:rFonts w:ascii="Times New Roman" w:hAnsi="Times New Roman"/>
                <w:color w:val="22272F"/>
                <w:sz w:val="20"/>
                <w:szCs w:val="20"/>
              </w:rPr>
              <w:t>9.1</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r w:rsidRPr="00A52731">
              <w:rPr>
                <w:rFonts w:ascii="Times New Roman" w:hAnsi="Times New Roman"/>
                <w:sz w:val="20"/>
                <w:szCs w:val="20"/>
              </w:rPr>
              <w:t>Наименование задачи</w:t>
            </w:r>
            <w:r>
              <w:rPr>
                <w:rFonts w:ascii="Times New Roman" w:hAnsi="Times New Roman"/>
                <w:sz w:val="20"/>
                <w:szCs w:val="20"/>
              </w:rPr>
              <w:t>: Ремонт объектов коммунальной инфраструктуры</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p>
        </w:tc>
      </w:tr>
      <w:tr w:rsidR="00D33B0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Default="00D33B01" w:rsidP="005277F1">
            <w:pPr>
              <w:rPr>
                <w:rFonts w:ascii="Times New Roman" w:hAnsi="Times New Roman"/>
                <w:color w:val="22272F"/>
                <w:sz w:val="20"/>
                <w:szCs w:val="20"/>
              </w:rPr>
            </w:pPr>
            <w:r>
              <w:rPr>
                <w:rFonts w:ascii="Times New Roman" w:hAnsi="Times New Roman"/>
                <w:color w:val="22272F"/>
                <w:sz w:val="20"/>
                <w:szCs w:val="20"/>
              </w:rPr>
              <w:lastRenderedPageBreak/>
              <w:t>9.2</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Pr="00A52731" w:rsidRDefault="00D33B01" w:rsidP="00D33B01">
            <w:pPr>
              <w:rPr>
                <w:rFonts w:ascii="Times New Roman" w:hAnsi="Times New Roman"/>
                <w:sz w:val="20"/>
                <w:szCs w:val="20"/>
              </w:rPr>
            </w:pPr>
            <w:r w:rsidRPr="00A52731">
              <w:rPr>
                <w:rFonts w:ascii="Times New Roman" w:hAnsi="Times New Roman"/>
                <w:color w:val="22272F"/>
                <w:sz w:val="20"/>
                <w:szCs w:val="20"/>
              </w:rPr>
              <w:t xml:space="preserve">Мероприятие (результат): Выполнение работ по </w:t>
            </w:r>
            <w:r>
              <w:rPr>
                <w:rFonts w:ascii="Times New Roman" w:hAnsi="Times New Roman"/>
                <w:color w:val="22272F"/>
                <w:sz w:val="20"/>
                <w:szCs w:val="20"/>
              </w:rPr>
              <w:t>Реконструкции водопроводной сети в п.Карагач.</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p>
        </w:tc>
      </w:tr>
      <w:tr w:rsidR="00D33B01" w:rsidRPr="00A52731" w:rsidTr="00D33B0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Default="00D33B01" w:rsidP="005277F1">
            <w:pPr>
              <w:rPr>
                <w:rFonts w:ascii="Times New Roman" w:hAnsi="Times New Roman"/>
                <w:color w:val="22272F"/>
                <w:sz w:val="20"/>
                <w:szCs w:val="20"/>
              </w:rPr>
            </w:pPr>
            <w:r>
              <w:rPr>
                <w:rFonts w:ascii="Times New Roman" w:hAnsi="Times New Roman"/>
                <w:color w:val="22272F"/>
                <w:sz w:val="20"/>
                <w:szCs w:val="20"/>
              </w:rPr>
              <w:t>9,3</w:t>
            </w:r>
          </w:p>
        </w:tc>
        <w:tc>
          <w:tcPr>
            <w:tcW w:w="100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33B01" w:rsidRPr="00A52731" w:rsidRDefault="00D33B01" w:rsidP="00D33B01">
            <w:pPr>
              <w:rPr>
                <w:rFonts w:ascii="Times New Roman" w:hAnsi="Times New Roman"/>
                <w:color w:val="22272F"/>
                <w:sz w:val="20"/>
                <w:szCs w:val="20"/>
              </w:rPr>
            </w:pPr>
            <w:r w:rsidRPr="00A52731">
              <w:rPr>
                <w:rFonts w:ascii="Times New Roman" w:hAnsi="Times New Roman"/>
                <w:sz w:val="20"/>
                <w:szCs w:val="20"/>
              </w:rPr>
              <w:t>Контрольная точка мероприятия</w:t>
            </w:r>
            <w:r>
              <w:rPr>
                <w:rFonts w:ascii="Times New Roman" w:hAnsi="Times New Roman"/>
                <w:sz w:val="20"/>
                <w:szCs w:val="20"/>
              </w:rPr>
              <w:t xml:space="preserve">: Подписание актов выполненных работ по договору на </w:t>
            </w:r>
            <w:r>
              <w:rPr>
                <w:rFonts w:ascii="Times New Roman" w:hAnsi="Times New Roman"/>
                <w:color w:val="22272F"/>
                <w:sz w:val="20"/>
                <w:szCs w:val="20"/>
              </w:rPr>
              <w:t>реконструкцию водопроводной сети в п.Карагач.</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33B01" w:rsidRPr="00A52731" w:rsidRDefault="00D33B01" w:rsidP="005277F1">
            <w:pPr>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33B01" w:rsidRPr="00A52731" w:rsidRDefault="005A7C7E" w:rsidP="005277F1">
            <w:pPr>
              <w:rPr>
                <w:rFonts w:ascii="Times New Roman" w:hAnsi="Times New Roman"/>
                <w:sz w:val="20"/>
                <w:szCs w:val="20"/>
              </w:rPr>
            </w:pPr>
            <w:r>
              <w:rPr>
                <w:rFonts w:ascii="Times New Roman" w:hAnsi="Times New Roman"/>
                <w:sz w:val="20"/>
                <w:szCs w:val="20"/>
              </w:rPr>
              <w:t>01.08.2023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33B01" w:rsidRPr="00A52731" w:rsidRDefault="00D33B01" w:rsidP="005277F1">
            <w:pPr>
              <w:rPr>
                <w:rFonts w:ascii="Times New Roman" w:hAnsi="Times New Roman"/>
                <w:sz w:val="20"/>
                <w:szCs w:val="20"/>
              </w:rPr>
            </w:pPr>
            <w:r w:rsidRPr="00A52731">
              <w:rPr>
                <w:rFonts w:ascii="Times New Roman" w:hAnsi="Times New Roman"/>
                <w:sz w:val="20"/>
                <w:szCs w:val="20"/>
              </w:rPr>
              <w:t xml:space="preserve">Глава администрации </w:t>
            </w:r>
            <w:r>
              <w:rPr>
                <w:rFonts w:ascii="Times New Roman" w:hAnsi="Times New Roman"/>
                <w:sz w:val="20"/>
                <w:szCs w:val="20"/>
              </w:rPr>
              <w:t>Калиев Ж.С</w:t>
            </w:r>
          </w:p>
        </w:tc>
      </w:tr>
    </w:tbl>
    <w:p w:rsidR="00A723D9" w:rsidRPr="00A81785" w:rsidRDefault="00A723D9">
      <w:pPr>
        <w:rPr>
          <w:rFonts w:ascii="Times New Roman" w:hAnsi="Times New Roman"/>
          <w:sz w:val="20"/>
          <w:szCs w:val="20"/>
        </w:rPr>
      </w:pPr>
    </w:p>
    <w:p w:rsidR="00A723D9" w:rsidRPr="00A81785" w:rsidRDefault="00A723D9">
      <w:pPr>
        <w:rPr>
          <w:rFonts w:ascii="Times New Roman" w:hAnsi="Times New Roman"/>
          <w:sz w:val="20"/>
          <w:szCs w:val="20"/>
        </w:rPr>
      </w:pPr>
    </w:p>
    <w:sectPr w:rsidR="00A723D9" w:rsidRPr="00A81785" w:rsidSect="00A723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87" w:rsidRDefault="00D10E87" w:rsidP="00A723D9">
      <w:pPr>
        <w:spacing w:after="0" w:line="240" w:lineRule="auto"/>
      </w:pPr>
      <w:r>
        <w:separator/>
      </w:r>
    </w:p>
  </w:endnote>
  <w:endnote w:type="continuationSeparator" w:id="1">
    <w:p w:rsidR="00D10E87" w:rsidRDefault="00D10E87" w:rsidP="00A72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87" w:rsidRDefault="00D10E87" w:rsidP="00A723D9">
      <w:pPr>
        <w:spacing w:after="0" w:line="240" w:lineRule="auto"/>
      </w:pPr>
      <w:r>
        <w:separator/>
      </w:r>
    </w:p>
  </w:footnote>
  <w:footnote w:type="continuationSeparator" w:id="1">
    <w:p w:rsidR="00D10E87" w:rsidRDefault="00D10E87" w:rsidP="00A723D9">
      <w:pPr>
        <w:spacing w:after="0" w:line="240" w:lineRule="auto"/>
      </w:pPr>
      <w:r>
        <w:continuationSeparator/>
      </w:r>
    </w:p>
  </w:footnote>
  <w:footnote w:id="2">
    <w:p w:rsidR="00596B28" w:rsidRDefault="00596B28" w:rsidP="00990A8F">
      <w:pPr>
        <w:pStyle w:val="a6"/>
        <w:ind w:left="0" w:right="-59" w:firstLine="0"/>
        <w:jc w:val="left"/>
        <w:rPr>
          <w:b w:val="0"/>
        </w:rPr>
      </w:pPr>
    </w:p>
  </w:footnote>
  <w:footnote w:id="3">
    <w:p w:rsidR="00596B28" w:rsidRDefault="00596B28" w:rsidP="00990A8F">
      <w:pPr>
        <w:pStyle w:val="a6"/>
        <w:ind w:left="0" w:right="-59" w:firstLine="0"/>
        <w:jc w:val="left"/>
        <w:rPr>
          <w:b w:val="0"/>
        </w:rPr>
      </w:pPr>
    </w:p>
  </w:footnote>
  <w:footnote w:id="4">
    <w:p w:rsidR="00596B28" w:rsidRDefault="00596B28" w:rsidP="00990A8F">
      <w:pPr>
        <w:pStyle w:val="a6"/>
        <w:ind w:left="0" w:right="-59" w:firstLine="0"/>
        <w:jc w:val="left"/>
        <w:rPr>
          <w:b w:val="0"/>
        </w:rPr>
      </w:pPr>
    </w:p>
  </w:footnote>
  <w:footnote w:id="5">
    <w:p w:rsidR="00596B28" w:rsidRDefault="00596B28" w:rsidP="00990A8F">
      <w:pPr>
        <w:pStyle w:val="a6"/>
        <w:ind w:left="0" w:firstLine="0"/>
        <w:jc w:val="left"/>
        <w:rPr>
          <w:b w:val="0"/>
        </w:rPr>
      </w:pPr>
    </w:p>
  </w:footnote>
  <w:footnote w:id="6">
    <w:p w:rsidR="00596B28" w:rsidRDefault="00596B28" w:rsidP="00990A8F">
      <w:pPr>
        <w:pStyle w:val="a6"/>
        <w:ind w:left="0" w:right="-59" w:firstLine="0"/>
        <w:jc w:val="left"/>
        <w:rPr>
          <w:b w:val="0"/>
        </w:rPr>
      </w:pPr>
    </w:p>
  </w:footnote>
  <w:footnote w:id="7">
    <w:p w:rsidR="00596B28" w:rsidRDefault="00596B28" w:rsidP="00990A8F">
      <w:pPr>
        <w:pStyle w:val="a6"/>
        <w:ind w:left="0" w:right="1" w:firstLine="0"/>
        <w:jc w:val="left"/>
        <w:rPr>
          <w:b w:val="0"/>
        </w:rPr>
      </w:pPr>
    </w:p>
  </w:footnote>
  <w:footnote w:id="8">
    <w:p w:rsidR="00596B28" w:rsidRPr="000577AB" w:rsidRDefault="00596B28" w:rsidP="00A723D9">
      <w:pPr>
        <w:pStyle w:val="a6"/>
        <w:ind w:left="0" w:right="1" w:firstLine="0"/>
        <w:jc w:val="left"/>
        <w:rPr>
          <w:b w:val="0"/>
        </w:rPr>
      </w:pPr>
    </w:p>
  </w:footnote>
  <w:footnote w:id="9">
    <w:p w:rsidR="00596B28" w:rsidRPr="00E32AF6" w:rsidRDefault="00596B28" w:rsidP="00A723D9">
      <w:pPr>
        <w:pStyle w:val="a6"/>
        <w:ind w:left="0" w:firstLine="0"/>
        <w:jc w:val="left"/>
        <w:rPr>
          <w:b w:val="0"/>
        </w:rPr>
      </w:pPr>
    </w:p>
  </w:footnote>
  <w:footnote w:id="10">
    <w:p w:rsidR="00596B28" w:rsidRPr="00E4273D" w:rsidRDefault="00596B28" w:rsidP="00A723D9">
      <w:pPr>
        <w:pStyle w:val="a6"/>
        <w:ind w:left="0" w:firstLine="0"/>
        <w:jc w:val="left"/>
        <w:rPr>
          <w:b w:val="0"/>
        </w:rPr>
      </w:pPr>
    </w:p>
  </w:footnote>
  <w:footnote w:id="11">
    <w:p w:rsidR="00596B28" w:rsidRDefault="00596B28" w:rsidP="00A723D9">
      <w:pPr>
        <w:pStyle w:val="a6"/>
        <w:ind w:left="0" w:right="-141" w:firstLine="0"/>
        <w:jc w:val="both"/>
        <w:rPr>
          <w:b w:val="0"/>
        </w:rPr>
      </w:pPr>
    </w:p>
  </w:footnote>
  <w:footnote w:id="12">
    <w:p w:rsidR="00596B28" w:rsidRDefault="00596B28" w:rsidP="001E29A6">
      <w:pPr>
        <w:pStyle w:val="a6"/>
        <w:ind w:left="0" w:right="1" w:firstLine="0"/>
        <w:jc w:val="left"/>
        <w:rPr>
          <w:b w:val="0"/>
        </w:rPr>
      </w:pPr>
    </w:p>
  </w:footnote>
  <w:footnote w:id="13">
    <w:p w:rsidR="00596B28" w:rsidRDefault="00596B28" w:rsidP="001E29A6">
      <w:pPr>
        <w:spacing w:line="256" w:lineRule="auto"/>
        <w:rPr>
          <w:color w:val="22272F"/>
          <w:sz w:val="20"/>
          <w:szCs w:val="20"/>
          <w:shd w:val="clear" w:color="auto" w:fill="FFFFFF"/>
        </w:rPr>
      </w:pPr>
    </w:p>
  </w:footnote>
  <w:footnote w:id="14">
    <w:p w:rsidR="00596B28" w:rsidRDefault="00596B28" w:rsidP="001E29A6">
      <w:pPr>
        <w:pStyle w:val="a6"/>
        <w:ind w:left="0" w:right="1" w:firstLine="0"/>
        <w:jc w:val="left"/>
        <w:rPr>
          <w:b w:val="0"/>
        </w:rPr>
      </w:pPr>
    </w:p>
  </w:footnote>
  <w:footnote w:id="15">
    <w:p w:rsidR="00596B28" w:rsidRDefault="00596B28" w:rsidP="001E29A6">
      <w:pPr>
        <w:pStyle w:val="a6"/>
        <w:ind w:left="0" w:right="1" w:firstLine="0"/>
        <w:jc w:val="left"/>
        <w:rPr>
          <w:b w:val="0"/>
        </w:rPr>
      </w:pPr>
    </w:p>
  </w:footnote>
  <w:footnote w:id="16">
    <w:p w:rsidR="00596B28" w:rsidRDefault="00596B28" w:rsidP="001E29A6">
      <w:pPr>
        <w:pStyle w:val="a6"/>
        <w:ind w:left="0" w:firstLine="0"/>
        <w:jc w:val="left"/>
        <w:rPr>
          <w:b w:val="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781115"/>
    <w:multiLevelType w:val="hybridMultilevel"/>
    <w:tmpl w:val="C4A47E2A"/>
    <w:lvl w:ilvl="0" w:tplc="822677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4538"/>
    <w:rsid w:val="001E29A6"/>
    <w:rsid w:val="002C6C7D"/>
    <w:rsid w:val="002F07AD"/>
    <w:rsid w:val="0033356A"/>
    <w:rsid w:val="003451B0"/>
    <w:rsid w:val="00384DA1"/>
    <w:rsid w:val="00392638"/>
    <w:rsid w:val="00394FB4"/>
    <w:rsid w:val="003A1B3B"/>
    <w:rsid w:val="003A3C8D"/>
    <w:rsid w:val="004C0936"/>
    <w:rsid w:val="004D14F5"/>
    <w:rsid w:val="004F6331"/>
    <w:rsid w:val="00596B28"/>
    <w:rsid w:val="005A7C7E"/>
    <w:rsid w:val="00672C65"/>
    <w:rsid w:val="00740720"/>
    <w:rsid w:val="007416AD"/>
    <w:rsid w:val="007653ED"/>
    <w:rsid w:val="007E0A84"/>
    <w:rsid w:val="008B17F9"/>
    <w:rsid w:val="008F33B6"/>
    <w:rsid w:val="00990A8F"/>
    <w:rsid w:val="00A52731"/>
    <w:rsid w:val="00A723D9"/>
    <w:rsid w:val="00A81785"/>
    <w:rsid w:val="00AE72D8"/>
    <w:rsid w:val="00AF45E9"/>
    <w:rsid w:val="00B13E69"/>
    <w:rsid w:val="00B5667F"/>
    <w:rsid w:val="00B62F43"/>
    <w:rsid w:val="00BC22F6"/>
    <w:rsid w:val="00BE4538"/>
    <w:rsid w:val="00C82E97"/>
    <w:rsid w:val="00CB77DC"/>
    <w:rsid w:val="00D10E87"/>
    <w:rsid w:val="00D25D65"/>
    <w:rsid w:val="00D33B01"/>
    <w:rsid w:val="00D368FB"/>
    <w:rsid w:val="00D44E20"/>
    <w:rsid w:val="00DB19EC"/>
    <w:rsid w:val="00E07C6E"/>
    <w:rsid w:val="00E07F3A"/>
    <w:rsid w:val="00EF7866"/>
    <w:rsid w:val="00F27AAE"/>
    <w:rsid w:val="00F54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85"/>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A723D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semiHidden/>
    <w:unhideWhenUsed/>
    <w:qFormat/>
    <w:rsid w:val="00A723D9"/>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A723D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723D9"/>
    <w:pPr>
      <w:outlineLvl w:val="3"/>
    </w:pPr>
  </w:style>
  <w:style w:type="paragraph" w:styleId="5">
    <w:name w:val="heading 5"/>
    <w:basedOn w:val="a"/>
    <w:next w:val="a"/>
    <w:link w:val="50"/>
    <w:uiPriority w:val="9"/>
    <w:unhideWhenUsed/>
    <w:qFormat/>
    <w:rsid w:val="00A723D9"/>
    <w:pPr>
      <w:keepNext/>
      <w:tabs>
        <w:tab w:val="num" w:pos="0"/>
      </w:tabs>
      <w:spacing w:after="0" w:line="240" w:lineRule="auto"/>
      <w:ind w:firstLine="360"/>
      <w:jc w:val="center"/>
      <w:outlineLvl w:val="4"/>
    </w:pPr>
    <w:rPr>
      <w:rFonts w:ascii="Times New Roman" w:hAnsi="Times New Roman"/>
      <w:b/>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23D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semiHidden/>
    <w:rsid w:val="00A723D9"/>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A723D9"/>
    <w:rPr>
      <w:rFonts w:ascii="Times New Roman" w:eastAsia="Times New Roman" w:hAnsi="Times New Roman" w:cs="Times New Roman"/>
      <w:b/>
      <w:noProof/>
      <w:sz w:val="28"/>
      <w:szCs w:val="24"/>
      <w:lang w:eastAsia="ru-RU"/>
    </w:rPr>
  </w:style>
  <w:style w:type="paragraph" w:styleId="a3">
    <w:name w:val="No Spacing"/>
    <w:link w:val="a4"/>
    <w:qFormat/>
    <w:rsid w:val="00A723D9"/>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rsid w:val="00A723D9"/>
    <w:rPr>
      <w:rFonts w:ascii="Calibri" w:eastAsia="Times New Roman" w:hAnsi="Calibri" w:cs="Times New Roman"/>
      <w:lang w:eastAsia="ru-RU"/>
    </w:rPr>
  </w:style>
  <w:style w:type="character" w:customStyle="1" w:styleId="a5">
    <w:name w:val="Текст сноски Знак"/>
    <w:basedOn w:val="a0"/>
    <w:link w:val="a6"/>
    <w:uiPriority w:val="99"/>
    <w:rsid w:val="00A723D9"/>
    <w:rPr>
      <w:rFonts w:ascii="Times New Roman" w:eastAsia="Times New Roman" w:hAnsi="Times New Roman" w:cs="Times New Roman"/>
      <w:b/>
      <w:color w:val="000000"/>
      <w:sz w:val="20"/>
      <w:szCs w:val="20"/>
    </w:rPr>
  </w:style>
  <w:style w:type="paragraph" w:styleId="a6">
    <w:name w:val="footnote text"/>
    <w:basedOn w:val="a"/>
    <w:link w:val="a5"/>
    <w:uiPriority w:val="99"/>
    <w:unhideWhenUsed/>
    <w:rsid w:val="00A723D9"/>
    <w:pPr>
      <w:spacing w:after="0" w:line="240" w:lineRule="auto"/>
      <w:ind w:left="2799" w:right="2835" w:hanging="10"/>
      <w:jc w:val="center"/>
    </w:pPr>
    <w:rPr>
      <w:rFonts w:ascii="Times New Roman" w:hAnsi="Times New Roman"/>
      <w:b/>
      <w:color w:val="000000"/>
      <w:sz w:val="20"/>
      <w:szCs w:val="20"/>
    </w:rPr>
  </w:style>
  <w:style w:type="character" w:customStyle="1" w:styleId="11">
    <w:name w:val="Текст сноски Знак1"/>
    <w:basedOn w:val="a0"/>
    <w:uiPriority w:val="99"/>
    <w:semiHidden/>
    <w:rsid w:val="00A723D9"/>
    <w:rPr>
      <w:rFonts w:ascii="Calibri" w:eastAsia="Times New Roman" w:hAnsi="Calibri" w:cs="Times New Roman"/>
      <w:sz w:val="20"/>
      <w:szCs w:val="20"/>
    </w:rPr>
  </w:style>
  <w:style w:type="paragraph" w:customStyle="1" w:styleId="s16">
    <w:name w:val="s_16"/>
    <w:basedOn w:val="a"/>
    <w:rsid w:val="00A723D9"/>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A723D9"/>
    <w:rPr>
      <w:rFonts w:cs="Times New Roman"/>
      <w:color w:val="0000FF"/>
      <w:u w:val="single"/>
    </w:rPr>
  </w:style>
  <w:style w:type="character" w:styleId="a8">
    <w:name w:val="footnote reference"/>
    <w:uiPriority w:val="99"/>
    <w:unhideWhenUsed/>
    <w:rsid w:val="00A723D9"/>
    <w:rPr>
      <w:vertAlign w:val="superscript"/>
    </w:rPr>
  </w:style>
  <w:style w:type="character" w:customStyle="1" w:styleId="30">
    <w:name w:val="Заголовок 3 Знак"/>
    <w:basedOn w:val="a0"/>
    <w:link w:val="3"/>
    <w:uiPriority w:val="99"/>
    <w:semiHidden/>
    <w:rsid w:val="00A723D9"/>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A723D9"/>
    <w:rPr>
      <w:rFonts w:ascii="Arial" w:eastAsia="Times New Roman" w:hAnsi="Arial" w:cs="Arial"/>
      <w:sz w:val="24"/>
      <w:szCs w:val="24"/>
      <w:lang w:eastAsia="ru-RU"/>
    </w:rPr>
  </w:style>
  <w:style w:type="paragraph" w:styleId="a9">
    <w:name w:val="List"/>
    <w:basedOn w:val="a"/>
    <w:unhideWhenUsed/>
    <w:rsid w:val="00A723D9"/>
    <w:pPr>
      <w:suppressAutoHyphens/>
      <w:spacing w:after="0" w:line="240" w:lineRule="auto"/>
      <w:ind w:left="283" w:hanging="283"/>
    </w:pPr>
    <w:rPr>
      <w:rFonts w:ascii="Times New Roman" w:hAnsi="Times New Roman"/>
      <w:sz w:val="24"/>
      <w:szCs w:val="24"/>
      <w:lang w:eastAsia="ar-SA"/>
    </w:rPr>
  </w:style>
  <w:style w:type="paragraph" w:styleId="aa">
    <w:name w:val="Body Text"/>
    <w:basedOn w:val="a"/>
    <w:link w:val="ab"/>
    <w:uiPriority w:val="99"/>
    <w:semiHidden/>
    <w:unhideWhenUsed/>
    <w:rsid w:val="00A723D9"/>
    <w:pPr>
      <w:spacing w:after="0" w:line="240" w:lineRule="auto"/>
      <w:jc w:val="center"/>
    </w:pPr>
    <w:rPr>
      <w:rFonts w:ascii="Arial Black" w:hAnsi="Arial Black"/>
      <w:b/>
      <w:sz w:val="40"/>
      <w:szCs w:val="24"/>
      <w:lang w:eastAsia="ru-RU"/>
    </w:rPr>
  </w:style>
  <w:style w:type="character" w:customStyle="1" w:styleId="ab">
    <w:name w:val="Основной текст Знак"/>
    <w:basedOn w:val="a0"/>
    <w:link w:val="aa"/>
    <w:uiPriority w:val="99"/>
    <w:semiHidden/>
    <w:rsid w:val="00A723D9"/>
    <w:rPr>
      <w:rFonts w:ascii="Arial Black" w:eastAsia="Times New Roman" w:hAnsi="Arial Black" w:cs="Times New Roman"/>
      <w:b/>
      <w:sz w:val="40"/>
      <w:szCs w:val="24"/>
      <w:lang w:eastAsia="ru-RU"/>
    </w:rPr>
  </w:style>
  <w:style w:type="character" w:customStyle="1" w:styleId="ac">
    <w:name w:val="Основной текст с отступом Знак"/>
    <w:basedOn w:val="a0"/>
    <w:link w:val="ad"/>
    <w:uiPriority w:val="99"/>
    <w:semiHidden/>
    <w:rsid w:val="00A723D9"/>
    <w:rPr>
      <w:rFonts w:ascii="Times New Roman" w:eastAsia="Times New Roman" w:hAnsi="Times New Roman" w:cs="Times New Roman"/>
      <w:sz w:val="28"/>
      <w:szCs w:val="24"/>
      <w:lang w:eastAsia="ru-RU"/>
    </w:rPr>
  </w:style>
  <w:style w:type="paragraph" w:styleId="ad">
    <w:name w:val="Body Text Indent"/>
    <w:basedOn w:val="a"/>
    <w:link w:val="ac"/>
    <w:uiPriority w:val="99"/>
    <w:semiHidden/>
    <w:unhideWhenUsed/>
    <w:rsid w:val="00A723D9"/>
    <w:pPr>
      <w:spacing w:after="0" w:line="240" w:lineRule="auto"/>
      <w:ind w:firstLine="709"/>
      <w:jc w:val="both"/>
    </w:pPr>
    <w:rPr>
      <w:rFonts w:ascii="Times New Roman" w:hAnsi="Times New Roman"/>
      <w:sz w:val="28"/>
      <w:szCs w:val="24"/>
      <w:lang w:eastAsia="ru-RU"/>
    </w:rPr>
  </w:style>
  <w:style w:type="paragraph" w:styleId="ae">
    <w:name w:val="List Paragraph"/>
    <w:basedOn w:val="a"/>
    <w:uiPriority w:val="34"/>
    <w:qFormat/>
    <w:rsid w:val="00A723D9"/>
    <w:pPr>
      <w:spacing w:after="0" w:line="240" w:lineRule="auto"/>
      <w:ind w:left="720"/>
      <w:contextualSpacing/>
    </w:pPr>
    <w:rPr>
      <w:rFonts w:ascii="Times New Roman" w:hAnsi="Times New Roman"/>
      <w:sz w:val="24"/>
      <w:szCs w:val="24"/>
      <w:lang w:eastAsia="ru-RU"/>
    </w:rPr>
  </w:style>
  <w:style w:type="paragraph" w:styleId="af">
    <w:name w:val="Normal (Web)"/>
    <w:aliases w:val="Обычный (Web)"/>
    <w:uiPriority w:val="99"/>
    <w:unhideWhenUsed/>
    <w:qFormat/>
    <w:rsid w:val="00A723D9"/>
    <w:pPr>
      <w:spacing w:after="0" w:line="240" w:lineRule="auto"/>
      <w:contextualSpacing/>
    </w:pPr>
    <w:rPr>
      <w:rFonts w:ascii="Calibri" w:eastAsia="Times New Roman" w:hAnsi="Calibri" w:cs="Times New Roman"/>
      <w:lang w:eastAsia="ru-RU"/>
    </w:rPr>
  </w:style>
  <w:style w:type="character" w:customStyle="1" w:styleId="af0">
    <w:name w:val="Текст примечания Знак"/>
    <w:basedOn w:val="a0"/>
    <w:link w:val="af1"/>
    <w:uiPriority w:val="99"/>
    <w:semiHidden/>
    <w:locked/>
    <w:rsid w:val="00A723D9"/>
    <w:rPr>
      <w:rFonts w:ascii="Calibri" w:eastAsia="Times New Roman" w:hAnsi="Calibri" w:cs="Times New Roman"/>
      <w:sz w:val="20"/>
      <w:szCs w:val="20"/>
    </w:rPr>
  </w:style>
  <w:style w:type="paragraph" w:styleId="af1">
    <w:name w:val="annotation text"/>
    <w:basedOn w:val="a"/>
    <w:link w:val="af0"/>
    <w:uiPriority w:val="99"/>
    <w:semiHidden/>
    <w:unhideWhenUsed/>
    <w:rsid w:val="00A723D9"/>
    <w:pPr>
      <w:spacing w:line="240" w:lineRule="auto"/>
    </w:pPr>
    <w:rPr>
      <w:sz w:val="20"/>
      <w:szCs w:val="20"/>
    </w:rPr>
  </w:style>
  <w:style w:type="character" w:customStyle="1" w:styleId="af2">
    <w:name w:val="Верхний колонтитул Знак"/>
    <w:basedOn w:val="a0"/>
    <w:link w:val="af3"/>
    <w:uiPriority w:val="99"/>
    <w:semiHidden/>
    <w:locked/>
    <w:rsid w:val="00A723D9"/>
    <w:rPr>
      <w:rFonts w:ascii="Calibri" w:eastAsia="Times New Roman" w:hAnsi="Calibri" w:cs="Times New Roman"/>
      <w:sz w:val="20"/>
      <w:szCs w:val="20"/>
    </w:rPr>
  </w:style>
  <w:style w:type="paragraph" w:styleId="af3">
    <w:name w:val="header"/>
    <w:basedOn w:val="a"/>
    <w:link w:val="af2"/>
    <w:uiPriority w:val="99"/>
    <w:semiHidden/>
    <w:unhideWhenUsed/>
    <w:rsid w:val="00A723D9"/>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5"/>
    <w:uiPriority w:val="99"/>
    <w:semiHidden/>
    <w:locked/>
    <w:rsid w:val="00A723D9"/>
    <w:rPr>
      <w:rFonts w:ascii="Calibri" w:eastAsia="Times New Roman" w:hAnsi="Calibri" w:cs="Times New Roman"/>
      <w:sz w:val="20"/>
      <w:szCs w:val="20"/>
    </w:rPr>
  </w:style>
  <w:style w:type="paragraph" w:styleId="af5">
    <w:name w:val="footer"/>
    <w:basedOn w:val="a"/>
    <w:link w:val="af4"/>
    <w:uiPriority w:val="99"/>
    <w:semiHidden/>
    <w:unhideWhenUsed/>
    <w:rsid w:val="00A723D9"/>
    <w:pPr>
      <w:tabs>
        <w:tab w:val="center" w:pos="4677"/>
        <w:tab w:val="right" w:pos="9355"/>
      </w:tabs>
      <w:spacing w:after="0" w:line="240" w:lineRule="auto"/>
    </w:pPr>
    <w:rPr>
      <w:sz w:val="20"/>
      <w:szCs w:val="20"/>
    </w:rPr>
  </w:style>
  <w:style w:type="character" w:customStyle="1" w:styleId="21">
    <w:name w:val="Основной текст 2 Знак1"/>
    <w:basedOn w:val="a0"/>
    <w:link w:val="22"/>
    <w:uiPriority w:val="99"/>
    <w:semiHidden/>
    <w:locked/>
    <w:rsid w:val="00A723D9"/>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723D9"/>
    <w:pPr>
      <w:spacing w:after="120" w:line="480" w:lineRule="auto"/>
    </w:pPr>
    <w:rPr>
      <w:rFonts w:ascii="Times New Roman" w:hAnsi="Times New Roman"/>
      <w:sz w:val="20"/>
      <w:szCs w:val="20"/>
      <w:lang w:eastAsia="ru-RU"/>
    </w:rPr>
  </w:style>
  <w:style w:type="character" w:customStyle="1" w:styleId="210">
    <w:name w:val="Основной текст с отступом 2 Знак1"/>
    <w:basedOn w:val="a0"/>
    <w:link w:val="23"/>
    <w:uiPriority w:val="99"/>
    <w:semiHidden/>
    <w:locked/>
    <w:rsid w:val="00A723D9"/>
    <w:rPr>
      <w:rFonts w:ascii="Times New Roman" w:eastAsia="Times New Roman" w:hAnsi="Times New Roman" w:cs="Times New Roman"/>
      <w:b/>
      <w:bCs/>
      <w:sz w:val="24"/>
      <w:szCs w:val="24"/>
      <w:lang w:eastAsia="ru-RU"/>
    </w:rPr>
  </w:style>
  <w:style w:type="paragraph" w:styleId="23">
    <w:name w:val="Body Text Indent 2"/>
    <w:basedOn w:val="a"/>
    <w:link w:val="210"/>
    <w:uiPriority w:val="99"/>
    <w:semiHidden/>
    <w:unhideWhenUsed/>
    <w:rsid w:val="00A723D9"/>
    <w:pPr>
      <w:spacing w:after="120" w:line="480" w:lineRule="auto"/>
      <w:ind w:left="283"/>
    </w:pPr>
    <w:rPr>
      <w:rFonts w:ascii="Times New Roman" w:hAnsi="Times New Roman"/>
      <w:b/>
      <w:bCs/>
      <w:sz w:val="24"/>
      <w:szCs w:val="24"/>
      <w:lang w:eastAsia="ru-RU"/>
    </w:rPr>
  </w:style>
  <w:style w:type="character" w:customStyle="1" w:styleId="12">
    <w:name w:val="Текст Знак1"/>
    <w:basedOn w:val="a0"/>
    <w:link w:val="af6"/>
    <w:uiPriority w:val="99"/>
    <w:semiHidden/>
    <w:locked/>
    <w:rsid w:val="00A723D9"/>
    <w:rPr>
      <w:rFonts w:ascii="Courier New" w:eastAsia="Times New Roman" w:hAnsi="Courier New" w:cs="Courier New"/>
      <w:sz w:val="20"/>
      <w:szCs w:val="20"/>
      <w:lang w:eastAsia="ru-RU"/>
    </w:rPr>
  </w:style>
  <w:style w:type="paragraph" w:styleId="af6">
    <w:name w:val="Plain Text"/>
    <w:basedOn w:val="a"/>
    <w:link w:val="12"/>
    <w:uiPriority w:val="99"/>
    <w:semiHidden/>
    <w:unhideWhenUsed/>
    <w:rsid w:val="00A723D9"/>
    <w:pPr>
      <w:spacing w:after="0" w:line="240" w:lineRule="auto"/>
    </w:pPr>
    <w:rPr>
      <w:rFonts w:ascii="Courier New" w:hAnsi="Courier New" w:cs="Courier New"/>
      <w:sz w:val="20"/>
      <w:szCs w:val="20"/>
      <w:lang w:eastAsia="ru-RU"/>
    </w:rPr>
  </w:style>
  <w:style w:type="character" w:customStyle="1" w:styleId="13">
    <w:name w:val="Текст примечания Знак1"/>
    <w:basedOn w:val="a0"/>
    <w:uiPriority w:val="99"/>
    <w:semiHidden/>
    <w:rsid w:val="00A723D9"/>
    <w:rPr>
      <w:rFonts w:ascii="Calibri" w:eastAsia="Times New Roman" w:hAnsi="Calibri" w:cs="Times New Roman"/>
      <w:sz w:val="20"/>
      <w:szCs w:val="20"/>
    </w:rPr>
  </w:style>
  <w:style w:type="character" w:customStyle="1" w:styleId="af7">
    <w:name w:val="Тема примечания Знак"/>
    <w:basedOn w:val="af0"/>
    <w:link w:val="af8"/>
    <w:uiPriority w:val="99"/>
    <w:semiHidden/>
    <w:locked/>
    <w:rsid w:val="00A723D9"/>
    <w:rPr>
      <w:rFonts w:ascii="Calibri" w:eastAsia="Times New Roman" w:hAnsi="Calibri" w:cs="Times New Roman"/>
      <w:b/>
      <w:bCs/>
      <w:sz w:val="20"/>
      <w:szCs w:val="20"/>
    </w:rPr>
  </w:style>
  <w:style w:type="paragraph" w:styleId="af8">
    <w:name w:val="annotation subject"/>
    <w:basedOn w:val="af1"/>
    <w:next w:val="af1"/>
    <w:link w:val="af7"/>
    <w:uiPriority w:val="99"/>
    <w:semiHidden/>
    <w:unhideWhenUsed/>
    <w:rsid w:val="00A723D9"/>
    <w:rPr>
      <w:b/>
      <w:bCs/>
    </w:rPr>
  </w:style>
  <w:style w:type="character" w:customStyle="1" w:styleId="af9">
    <w:name w:val="Текст выноски Знак"/>
    <w:basedOn w:val="a0"/>
    <w:link w:val="afa"/>
    <w:uiPriority w:val="99"/>
    <w:semiHidden/>
    <w:locked/>
    <w:rsid w:val="00A723D9"/>
    <w:rPr>
      <w:rFonts w:ascii="Segoe UI" w:eastAsia="Times New Roman" w:hAnsi="Segoe UI" w:cs="Times New Roman"/>
      <w:sz w:val="18"/>
      <w:szCs w:val="18"/>
    </w:rPr>
  </w:style>
  <w:style w:type="paragraph" w:styleId="afa">
    <w:name w:val="Balloon Text"/>
    <w:basedOn w:val="a"/>
    <w:link w:val="af9"/>
    <w:uiPriority w:val="99"/>
    <w:semiHidden/>
    <w:unhideWhenUsed/>
    <w:rsid w:val="00A723D9"/>
    <w:pPr>
      <w:spacing w:after="0" w:line="240" w:lineRule="auto"/>
    </w:pPr>
    <w:rPr>
      <w:rFonts w:ascii="Segoe UI" w:hAnsi="Segoe UI"/>
      <w:sz w:val="18"/>
      <w:szCs w:val="18"/>
    </w:rPr>
  </w:style>
  <w:style w:type="paragraph" w:customStyle="1" w:styleId="ConsPlusNormal">
    <w:name w:val="ConsPlusNormal"/>
    <w:qFormat/>
    <w:rsid w:val="00A723D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Cell">
    <w:name w:val="ConsPlusCell"/>
    <w:uiPriority w:val="99"/>
    <w:semiHidden/>
    <w:qFormat/>
    <w:rsid w:val="00A723D9"/>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b">
    <w:name w:val="Отчетный"/>
    <w:uiPriority w:val="99"/>
    <w:semiHidden/>
    <w:qFormat/>
    <w:rsid w:val="00A723D9"/>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c">
    <w:name w:val="Нормальный (таблица)"/>
    <w:next w:val="a"/>
    <w:uiPriority w:val="99"/>
    <w:qFormat/>
    <w:rsid w:val="00A723D9"/>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d">
    <w:name w:val="Прижатый влево"/>
    <w:next w:val="a"/>
    <w:qFormat/>
    <w:rsid w:val="00A723D9"/>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Standard">
    <w:name w:val="Standard"/>
    <w:qFormat/>
    <w:rsid w:val="00A723D9"/>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customStyle="1" w:styleId="14">
    <w:name w:val="Верхний колонтитул Знак1"/>
    <w:basedOn w:val="a0"/>
    <w:uiPriority w:val="99"/>
    <w:semiHidden/>
    <w:rsid w:val="00A723D9"/>
    <w:rPr>
      <w:rFonts w:ascii="Calibri" w:eastAsia="Times New Roman" w:hAnsi="Calibri" w:cs="Times New Roman"/>
    </w:rPr>
  </w:style>
  <w:style w:type="character" w:customStyle="1" w:styleId="15">
    <w:name w:val="Нижний колонтитул Знак1"/>
    <w:basedOn w:val="a0"/>
    <w:uiPriority w:val="99"/>
    <w:semiHidden/>
    <w:rsid w:val="00A723D9"/>
    <w:rPr>
      <w:rFonts w:ascii="Calibri" w:eastAsia="Times New Roman" w:hAnsi="Calibri" w:cs="Times New Roman"/>
    </w:rPr>
  </w:style>
  <w:style w:type="character" w:customStyle="1" w:styleId="24">
    <w:name w:val="Основной текст 2 Знак"/>
    <w:basedOn w:val="a0"/>
    <w:uiPriority w:val="99"/>
    <w:semiHidden/>
    <w:rsid w:val="00A723D9"/>
    <w:rPr>
      <w:rFonts w:ascii="Calibri" w:eastAsia="Times New Roman" w:hAnsi="Calibri" w:cs="Times New Roman"/>
    </w:rPr>
  </w:style>
  <w:style w:type="character" w:customStyle="1" w:styleId="25">
    <w:name w:val="Основной текст с отступом 2 Знак"/>
    <w:basedOn w:val="a0"/>
    <w:uiPriority w:val="99"/>
    <w:semiHidden/>
    <w:rsid w:val="00A723D9"/>
    <w:rPr>
      <w:rFonts w:ascii="Calibri" w:eastAsia="Times New Roman" w:hAnsi="Calibri" w:cs="Times New Roman"/>
    </w:rPr>
  </w:style>
  <w:style w:type="character" w:customStyle="1" w:styleId="afe">
    <w:name w:val="Текст Знак"/>
    <w:basedOn w:val="a0"/>
    <w:uiPriority w:val="99"/>
    <w:semiHidden/>
    <w:rsid w:val="00A723D9"/>
    <w:rPr>
      <w:rFonts w:ascii="Consolas" w:eastAsia="Times New Roman" w:hAnsi="Consolas" w:cs="Times New Roman"/>
      <w:sz w:val="21"/>
      <w:szCs w:val="21"/>
    </w:rPr>
  </w:style>
  <w:style w:type="character" w:customStyle="1" w:styleId="16">
    <w:name w:val="Тема примечания Знак1"/>
    <w:basedOn w:val="13"/>
    <w:uiPriority w:val="99"/>
    <w:semiHidden/>
    <w:rsid w:val="00A723D9"/>
    <w:rPr>
      <w:rFonts w:ascii="Calibri" w:eastAsia="Times New Roman" w:hAnsi="Calibri" w:cs="Times New Roman"/>
      <w:b/>
      <w:bCs/>
      <w:sz w:val="20"/>
      <w:szCs w:val="20"/>
    </w:rPr>
  </w:style>
  <w:style w:type="character" w:customStyle="1" w:styleId="17">
    <w:name w:val="Текст выноски Знак1"/>
    <w:basedOn w:val="a0"/>
    <w:uiPriority w:val="99"/>
    <w:semiHidden/>
    <w:rsid w:val="00A723D9"/>
    <w:rPr>
      <w:rFonts w:ascii="Segoe UI" w:eastAsia="Times New Roman" w:hAnsi="Segoe UI" w:cs="Segoe UI"/>
      <w:sz w:val="18"/>
      <w:szCs w:val="18"/>
    </w:rPr>
  </w:style>
  <w:style w:type="character" w:customStyle="1" w:styleId="text">
    <w:name w:val="text"/>
    <w:basedOn w:val="a0"/>
    <w:rsid w:val="00A723D9"/>
  </w:style>
  <w:style w:type="character" w:customStyle="1" w:styleId="aff">
    <w:name w:val="Гипертекстовая ссылка"/>
    <w:basedOn w:val="a0"/>
    <w:uiPriority w:val="99"/>
    <w:rsid w:val="00A723D9"/>
    <w:rPr>
      <w:b/>
      <w:bCs/>
      <w:color w:val="008000"/>
    </w:rPr>
  </w:style>
  <w:style w:type="character" w:customStyle="1" w:styleId="A50">
    <w:name w:val="A5"/>
    <w:uiPriority w:val="99"/>
    <w:rsid w:val="00A723D9"/>
    <w:rPr>
      <w:rFonts w:ascii="PT Sans" w:hAnsi="PT Sans" w:cs="PT Sans" w:hint="default"/>
      <w:color w:val="000000"/>
      <w:sz w:val="32"/>
      <w:szCs w:val="32"/>
    </w:rPr>
  </w:style>
  <w:style w:type="character" w:customStyle="1" w:styleId="aff0">
    <w:name w:val="Цветовое выделение"/>
    <w:rsid w:val="00A723D9"/>
    <w:rPr>
      <w:b/>
      <w:bCs/>
      <w:color w:val="000080"/>
    </w:rPr>
  </w:style>
  <w:style w:type="character" w:customStyle="1" w:styleId="aff1">
    <w:name w:val="Активная гипертекстовая ссылка"/>
    <w:basedOn w:val="a0"/>
    <w:uiPriority w:val="99"/>
    <w:rsid w:val="00A723D9"/>
    <w:rPr>
      <w:rFonts w:ascii="Times New Roman" w:hAnsi="Times New Roman" w:cs="Times New Roman" w:hint="default"/>
      <w:b/>
      <w:bCs/>
      <w:color w:val="008000"/>
      <w:u w:val="single"/>
    </w:rPr>
  </w:style>
  <w:style w:type="character" w:customStyle="1" w:styleId="aff2">
    <w:name w:val="Заголовок своего сообщения"/>
    <w:basedOn w:val="aff0"/>
    <w:uiPriority w:val="99"/>
    <w:rsid w:val="00A723D9"/>
    <w:rPr>
      <w:rFonts w:ascii="Times New Roman" w:hAnsi="Times New Roman" w:cs="Times New Roman" w:hint="default"/>
      <w:b/>
      <w:bCs/>
      <w:color w:val="000080"/>
    </w:rPr>
  </w:style>
  <w:style w:type="character" w:customStyle="1" w:styleId="aff3">
    <w:name w:val="Заголовок чужого сообщения"/>
    <w:basedOn w:val="aff0"/>
    <w:uiPriority w:val="99"/>
    <w:rsid w:val="00A723D9"/>
    <w:rPr>
      <w:rFonts w:ascii="Times New Roman" w:hAnsi="Times New Roman" w:cs="Times New Roman" w:hint="default"/>
      <w:b/>
      <w:bCs/>
      <w:color w:val="FF0000"/>
    </w:rPr>
  </w:style>
  <w:style w:type="character" w:customStyle="1" w:styleId="aff4">
    <w:name w:val="Найденные слова"/>
    <w:basedOn w:val="aff0"/>
    <w:uiPriority w:val="99"/>
    <w:rsid w:val="00A723D9"/>
    <w:rPr>
      <w:rFonts w:ascii="Times New Roman" w:hAnsi="Times New Roman" w:cs="Times New Roman" w:hint="default"/>
      <w:b/>
      <w:bCs/>
      <w:color w:val="000080"/>
    </w:rPr>
  </w:style>
  <w:style w:type="character" w:customStyle="1" w:styleId="aff5">
    <w:name w:val="Не вступил в силу"/>
    <w:basedOn w:val="aff0"/>
    <w:uiPriority w:val="99"/>
    <w:rsid w:val="00A723D9"/>
    <w:rPr>
      <w:rFonts w:ascii="Times New Roman" w:hAnsi="Times New Roman" w:cs="Times New Roman" w:hint="default"/>
      <w:b/>
      <w:bCs/>
      <w:color w:val="008080"/>
    </w:rPr>
  </w:style>
  <w:style w:type="character" w:customStyle="1" w:styleId="aff6">
    <w:name w:val="Опечатки"/>
    <w:uiPriority w:val="99"/>
    <w:rsid w:val="00A723D9"/>
    <w:rPr>
      <w:color w:val="FF0000"/>
    </w:rPr>
  </w:style>
  <w:style w:type="character" w:customStyle="1" w:styleId="aff7">
    <w:name w:val="Продолжение ссылки"/>
    <w:basedOn w:val="aff"/>
    <w:uiPriority w:val="99"/>
    <w:rsid w:val="00A723D9"/>
    <w:rPr>
      <w:rFonts w:ascii="Times New Roman" w:hAnsi="Times New Roman" w:cs="Times New Roman" w:hint="default"/>
      <w:b/>
      <w:bCs/>
      <w:color w:val="008000"/>
    </w:rPr>
  </w:style>
  <w:style w:type="character" w:customStyle="1" w:styleId="aff8">
    <w:name w:val="Сравнение редакций"/>
    <w:basedOn w:val="aff0"/>
    <w:uiPriority w:val="99"/>
    <w:rsid w:val="00A723D9"/>
    <w:rPr>
      <w:rFonts w:ascii="Times New Roman" w:hAnsi="Times New Roman" w:cs="Times New Roman" w:hint="default"/>
      <w:b/>
      <w:bCs/>
      <w:color w:val="000080"/>
    </w:rPr>
  </w:style>
  <w:style w:type="character" w:customStyle="1" w:styleId="aff9">
    <w:name w:val="Сравнение редакций. Добавленный фрагмент"/>
    <w:uiPriority w:val="99"/>
    <w:rsid w:val="00A723D9"/>
    <w:rPr>
      <w:color w:val="0000FF"/>
    </w:rPr>
  </w:style>
  <w:style w:type="character" w:customStyle="1" w:styleId="affa">
    <w:name w:val="Сравнение редакций. Удаленный фрагмент"/>
    <w:uiPriority w:val="99"/>
    <w:rsid w:val="00A723D9"/>
    <w:rPr>
      <w:strike/>
      <w:color w:val="808000"/>
    </w:rPr>
  </w:style>
  <w:style w:type="character" w:customStyle="1" w:styleId="affb">
    <w:name w:val="Утратил силу"/>
    <w:basedOn w:val="aff0"/>
    <w:uiPriority w:val="99"/>
    <w:rsid w:val="00A723D9"/>
    <w:rPr>
      <w:rFonts w:ascii="Times New Roman" w:hAnsi="Times New Roman" w:cs="Times New Roman" w:hint="default"/>
      <w:b/>
      <w:bCs/>
      <w:strike/>
      <w:color w:val="808000"/>
    </w:rPr>
  </w:style>
  <w:style w:type="character" w:customStyle="1" w:styleId="apple-style-span">
    <w:name w:val="apple-style-span"/>
    <w:basedOn w:val="a0"/>
    <w:uiPriority w:val="99"/>
    <w:rsid w:val="00A723D9"/>
  </w:style>
  <w:style w:type="character" w:customStyle="1" w:styleId="apple-converted-space">
    <w:name w:val="apple-converted-space"/>
    <w:basedOn w:val="a0"/>
    <w:uiPriority w:val="99"/>
    <w:rsid w:val="00A723D9"/>
  </w:style>
  <w:style w:type="character" w:customStyle="1" w:styleId="affc">
    <w:name w:val="Добавленный текст"/>
    <w:uiPriority w:val="99"/>
    <w:rsid w:val="00A723D9"/>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9;fld=13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2770;fld=134" TargetMode="External"/><Relationship Id="rId4" Type="http://schemas.openxmlformats.org/officeDocument/2006/relationships/webSettings" Target="webSettings.xml"/><Relationship Id="rId9" Type="http://schemas.openxmlformats.org/officeDocument/2006/relationships/hyperlink" Target="consultantplus://offline/main?base=LAW;n=11447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9713</Words>
  <Characters>55366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INWIN</cp:lastModifiedBy>
  <cp:revision>2</cp:revision>
  <dcterms:created xsi:type="dcterms:W3CDTF">2023-03-31T05:46:00Z</dcterms:created>
  <dcterms:modified xsi:type="dcterms:W3CDTF">2023-03-31T05:46:00Z</dcterms:modified>
</cp:coreProperties>
</file>