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690C">
        <w:rPr>
          <w:rFonts w:ascii="Times New Roman" w:hAnsi="Times New Roman" w:cs="Times New Roman"/>
          <w:b/>
          <w:sz w:val="28"/>
          <w:szCs w:val="28"/>
        </w:rPr>
        <w:t>БЕЛЯЕВСКОГО  РАЙОНА</w:t>
      </w:r>
      <w:proofErr w:type="gramEnd"/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711" w:rsidRPr="0046690C" w:rsidRDefault="00200711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B8C" w:rsidRPr="0046690C" w:rsidRDefault="0046690C" w:rsidP="00200711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01.11</w:t>
      </w:r>
      <w:r w:rsidR="00603B8C" w:rsidRPr="0046690C">
        <w:rPr>
          <w:rFonts w:ascii="Times New Roman" w:hAnsi="Times New Roman" w:cs="Times New Roman"/>
          <w:b/>
          <w:sz w:val="28"/>
          <w:szCs w:val="28"/>
        </w:rPr>
        <w:t>.2022                                                               № 3</w:t>
      </w:r>
      <w:r w:rsidRPr="0046690C">
        <w:rPr>
          <w:rFonts w:ascii="Times New Roman" w:hAnsi="Times New Roman" w:cs="Times New Roman"/>
          <w:b/>
          <w:sz w:val="28"/>
          <w:szCs w:val="28"/>
        </w:rPr>
        <w:t>6</w:t>
      </w:r>
      <w:r w:rsidR="00603B8C" w:rsidRPr="0046690C">
        <w:rPr>
          <w:rFonts w:ascii="Times New Roman" w:hAnsi="Times New Roman" w:cs="Times New Roman"/>
          <w:b/>
          <w:sz w:val="28"/>
          <w:szCs w:val="28"/>
        </w:rPr>
        <w:t xml:space="preserve"> -п</w:t>
      </w:r>
    </w:p>
    <w:p w:rsidR="00603B8C" w:rsidRPr="0046690C" w:rsidRDefault="00603B8C" w:rsidP="0020071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0C" w:rsidRPr="0046690C" w:rsidRDefault="0046690C" w:rsidP="00466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Об утверждении Порядка установления</w:t>
      </w:r>
    </w:p>
    <w:p w:rsidR="0046690C" w:rsidRPr="0046690C" w:rsidRDefault="0046690C" w:rsidP="00466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причин нарушения законодательства</w:t>
      </w:r>
    </w:p>
    <w:p w:rsidR="0046690C" w:rsidRPr="0046690C" w:rsidRDefault="0046690C" w:rsidP="004669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сельсовет: </w:t>
      </w:r>
    </w:p>
    <w:p w:rsidR="0046690C" w:rsidRPr="0046690C" w:rsidRDefault="0046690C" w:rsidP="00466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района, согласно приложению №1.</w:t>
      </w:r>
    </w:p>
    <w:p w:rsidR="0046690C" w:rsidRPr="0046690C" w:rsidRDefault="0046690C" w:rsidP="00466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690C">
        <w:rPr>
          <w:rFonts w:ascii="Times New Roman" w:hAnsi="Times New Roman" w:cs="Times New Roman"/>
          <w:sz w:val="28"/>
          <w:szCs w:val="28"/>
        </w:rPr>
        <w:t>района,  согласно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приложению № 2.</w:t>
      </w:r>
    </w:p>
    <w:p w:rsidR="0046690C" w:rsidRPr="0046690C" w:rsidRDefault="0046690C" w:rsidP="00466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690C" w:rsidRPr="0046690C" w:rsidRDefault="0046690C" w:rsidP="0046690C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90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46690C" w:rsidRPr="0046690C" w:rsidRDefault="0046690C" w:rsidP="0046690C">
      <w:pPr>
        <w:tabs>
          <w:tab w:val="left" w:pos="113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Ж.С.Калиев</w:t>
      </w:r>
      <w:proofErr w:type="spellEnd"/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Разослано: членам комиссии, администрации района, прокурору, в дело.</w:t>
      </w:r>
    </w:p>
    <w:p w:rsidR="0046690C" w:rsidRPr="0046690C" w:rsidRDefault="0046690C" w:rsidP="0046690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690C" w:rsidRPr="0046690C" w:rsidRDefault="0046690C" w:rsidP="0046690C">
      <w:pPr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690C" w:rsidRPr="0046690C" w:rsidRDefault="0046690C" w:rsidP="0046690C">
      <w:pPr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01.11.2022</w:t>
      </w:r>
      <w:r w:rsidRPr="0046690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46690C">
        <w:rPr>
          <w:rFonts w:ascii="Times New Roman" w:hAnsi="Times New Roman" w:cs="Times New Roman"/>
          <w:sz w:val="28"/>
          <w:szCs w:val="28"/>
        </w:rPr>
        <w:t>-п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1.1. Порядок установления причин нарушения законодательства о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района, порядок образования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а) устранения нарушений законодательства о градостроительной деятельности;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г) определения мероприятий по восстановлению благоприятных условий для жизнедеятельности граждан;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II. Порядок установления причин нарушения законодательства о градостроительной деятельности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2.1. Причины нарушения законодательства о градостроительной деятельности, а также определение лиц, допустивших такое нарушение законодательства о градостроительной деятельности на территории муниципального образования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устанавливаются технической комиссией, созданной администрацией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2.2. Поводом для рассмотрения администрацией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вопроса об образовании комиссии являются полученные администрацией</w:t>
      </w:r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заявление от физического и (или) юридического лица либо их представителей о причинении в</w:t>
      </w:r>
      <w:r w:rsidR="00F51F45">
        <w:rPr>
          <w:rFonts w:ascii="Times New Roman" w:hAnsi="Times New Roman" w:cs="Times New Roman"/>
          <w:sz w:val="28"/>
          <w:szCs w:val="28"/>
        </w:rPr>
        <w:t xml:space="preserve">реда, поданное в администрацию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>сельсовет,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2.3. Администрация муниципального </w:t>
      </w:r>
      <w:proofErr w:type="gramStart"/>
      <w:r w:rsidRPr="0046690C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proofErr w:type="gram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2.4. Распоряжением </w:t>
      </w:r>
      <w:proofErr w:type="gramStart"/>
      <w:r w:rsidRPr="0046690C">
        <w:rPr>
          <w:rFonts w:ascii="Times New Roman" w:hAnsi="Times New Roman" w:cs="Times New Roman"/>
          <w:sz w:val="28"/>
          <w:szCs w:val="28"/>
        </w:rPr>
        <w:t>главы  муниципального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Основанием для принятия решения об отказе в создании технической комиссии является: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отсутствие вреда имуществу физического и (или) юридического лица;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Отказ в создании технической комиссии может быть обжалован заявителем в судебном порядке.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-об обстоятельствах, указывающих на виновность лиц;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2.6. 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образования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  <w:sectPr w:rsidR="0046690C" w:rsidRPr="0046690C">
          <w:pgSz w:w="11906" w:h="16838"/>
          <w:pgMar w:top="1134" w:right="850" w:bottom="1134" w:left="1701" w:header="708" w:footer="708" w:gutter="0"/>
          <w:cols w:space="720"/>
        </w:sectPr>
      </w:pPr>
    </w:p>
    <w:p w:rsidR="0046690C" w:rsidRPr="0046690C" w:rsidRDefault="0046690C" w:rsidP="0046690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6690C" w:rsidRPr="0046690C" w:rsidRDefault="0046690C" w:rsidP="0046690C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       к постановлению администрации </w:t>
      </w:r>
    </w:p>
    <w:p w:rsidR="0046690C" w:rsidRPr="0046690C" w:rsidRDefault="0046690C" w:rsidP="0046690C">
      <w:pPr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от </w:t>
      </w:r>
      <w:r w:rsidR="00F51F45">
        <w:rPr>
          <w:rFonts w:ascii="Times New Roman" w:hAnsi="Times New Roman" w:cs="Times New Roman"/>
          <w:sz w:val="28"/>
          <w:szCs w:val="28"/>
        </w:rPr>
        <w:t>01.11</w:t>
      </w:r>
      <w:r w:rsidRPr="0046690C">
        <w:rPr>
          <w:rFonts w:ascii="Times New Roman" w:hAnsi="Times New Roman" w:cs="Times New Roman"/>
          <w:sz w:val="28"/>
          <w:szCs w:val="28"/>
        </w:rPr>
        <w:t>.202</w:t>
      </w:r>
      <w:r w:rsidR="00F51F45">
        <w:rPr>
          <w:rFonts w:ascii="Times New Roman" w:hAnsi="Times New Roman" w:cs="Times New Roman"/>
          <w:sz w:val="28"/>
          <w:szCs w:val="28"/>
        </w:rPr>
        <w:t>2</w:t>
      </w:r>
      <w:r w:rsidRPr="0046690C">
        <w:rPr>
          <w:rFonts w:ascii="Times New Roman" w:hAnsi="Times New Roman" w:cs="Times New Roman"/>
          <w:sz w:val="28"/>
          <w:szCs w:val="28"/>
        </w:rPr>
        <w:t xml:space="preserve"> №</w:t>
      </w:r>
      <w:r w:rsidR="00F51F45">
        <w:rPr>
          <w:rFonts w:ascii="Times New Roman" w:hAnsi="Times New Roman" w:cs="Times New Roman"/>
          <w:sz w:val="28"/>
          <w:szCs w:val="28"/>
        </w:rPr>
        <w:t>36</w:t>
      </w:r>
      <w:r w:rsidRPr="0046690C">
        <w:rPr>
          <w:rFonts w:ascii="Times New Roman" w:hAnsi="Times New Roman" w:cs="Times New Roman"/>
          <w:sz w:val="28"/>
          <w:szCs w:val="28"/>
        </w:rPr>
        <w:t>-п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690C" w:rsidRPr="0046690C" w:rsidRDefault="0046690C" w:rsidP="0046690C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0C">
        <w:rPr>
          <w:rFonts w:ascii="Times New Roman" w:hAnsi="Times New Roman" w:cs="Times New Roman"/>
          <w:b/>
          <w:sz w:val="28"/>
          <w:szCs w:val="28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(далее - техническая комиссия) не является постоянно действующим органом и создается в каждом отдельном случае.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2. Состав технической комиссии, не менее </w:t>
      </w:r>
      <w:proofErr w:type="gramStart"/>
      <w:r w:rsidRPr="0046690C">
        <w:rPr>
          <w:rFonts w:ascii="Times New Roman" w:hAnsi="Times New Roman" w:cs="Times New Roman"/>
          <w:sz w:val="28"/>
          <w:szCs w:val="28"/>
        </w:rPr>
        <w:t>пяти  человек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Техническую комиссию возглавляет глава муниц</w:t>
      </w:r>
      <w:r w:rsidR="00F51F45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</w:t>
      </w: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состава. В случае отсутствия члена комиссии на заседании он имеет право изложить свое мнение в письменной форме.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3) осуществляет проверку исполнительной документации по объекту строительства;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</w:t>
      </w: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других документов, предъявляемых для получения разрешения на ввод объекта в эксплуатацию, по эксплуатируемым объектам;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Техническая комиссия имеет право: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получать от физических и (или) юридических лиц объяснения по факту причинения вреда;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</w:t>
      </w: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нарушения, выполнения иных действий, необходимых для реализации функций.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6. Обеспечение деятельности технической комиссии</w:t>
      </w:r>
      <w:r w:rsidR="00F51F45">
        <w:rPr>
          <w:rFonts w:ascii="Times New Roman" w:hAnsi="Times New Roman" w:cs="Times New Roman"/>
          <w:sz w:val="28"/>
          <w:szCs w:val="28"/>
        </w:rPr>
        <w:t xml:space="preserve"> возлагается на главу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района, который осуществляет: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-своевременную подготовку проектов распоряжений главы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 о создании технической комиссии и об утверждении ее заключения;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-меры по опубликованию заключения технической комиссии.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 об обстоятельствах, указывающих на виновность лиц;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-о необходимых мерах по восстановлению благоприятных условий жизнедеятельности человека.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</w:t>
      </w: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устранения причин нарушения законодательства о градостроительной деятельности, повлекшего причинение вреда. 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Решение о направлении материалов подписывается председателем технической комиссии.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Копия заключения технической комиссии в течение 10 рабочих дней с даты его утверждения направляется (вручается):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физическому и (или) юридическому лицу, которому причинен вред;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</w:p>
    <w:p w:rsidR="0046690C" w:rsidRPr="0046690C" w:rsidRDefault="0046690C" w:rsidP="0046690C">
      <w:pPr>
        <w:shd w:val="clear" w:color="auto" w:fill="FFFFFF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- представителям граждан и их объединений – по их письменным запросам.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отчет о мероприятиях в администрацию </w:t>
      </w:r>
      <w:proofErr w:type="spellStart"/>
      <w:proofErr w:type="gram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r w:rsidRPr="0046690C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90C" w:rsidRPr="0046690C" w:rsidRDefault="0046690C" w:rsidP="0046690C">
      <w:pPr>
        <w:pStyle w:val="Default"/>
        <w:ind w:firstLine="720"/>
        <w:jc w:val="both"/>
        <w:rPr>
          <w:sz w:val="28"/>
          <w:szCs w:val="28"/>
        </w:rPr>
      </w:pPr>
      <w:r w:rsidRPr="0046690C"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46690C" w:rsidRPr="0046690C" w:rsidRDefault="0046690C" w:rsidP="004669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  <w:r w:rsidRPr="0046690C">
        <w:rPr>
          <w:rFonts w:ascii="Times New Roman" w:hAnsi="Times New Roman" w:cs="Times New Roman"/>
          <w:sz w:val="28"/>
          <w:szCs w:val="28"/>
        </w:rPr>
        <w:lastRenderedPageBreak/>
        <w:t xml:space="preserve">          Учет и хранение заключений технической комиссии осуществляется в архиве </w:t>
      </w:r>
      <w:proofErr w:type="gramStart"/>
      <w:r w:rsidRPr="0046690C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Pr="0046690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F51F45">
        <w:rPr>
          <w:rFonts w:ascii="Times New Roman" w:hAnsi="Times New Roman" w:cs="Times New Roman"/>
          <w:sz w:val="28"/>
          <w:szCs w:val="28"/>
        </w:rPr>
        <w:t>Карагачский</w:t>
      </w:r>
      <w:proofErr w:type="spellEnd"/>
      <w:r w:rsidR="00F51F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669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6690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6690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6690C" w:rsidRPr="0046690C" w:rsidRDefault="0046690C" w:rsidP="0046690C">
      <w:pPr>
        <w:rPr>
          <w:rFonts w:ascii="Times New Roman" w:hAnsi="Times New Roman" w:cs="Times New Roman"/>
          <w:sz w:val="28"/>
          <w:szCs w:val="28"/>
        </w:rPr>
      </w:pPr>
    </w:p>
    <w:p w:rsidR="00265EE4" w:rsidRPr="0046690C" w:rsidRDefault="00265EE4" w:rsidP="0046690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65EE4" w:rsidRPr="0046690C" w:rsidSect="00EC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0F0"/>
    <w:rsid w:val="001B087B"/>
    <w:rsid w:val="00200711"/>
    <w:rsid w:val="00265EE4"/>
    <w:rsid w:val="003C20F0"/>
    <w:rsid w:val="0046690C"/>
    <w:rsid w:val="00603B8C"/>
    <w:rsid w:val="008539C6"/>
    <w:rsid w:val="0090677E"/>
    <w:rsid w:val="00A200A2"/>
    <w:rsid w:val="00B54E90"/>
    <w:rsid w:val="00EC7B0D"/>
    <w:rsid w:val="00F5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29939-3D14-4076-AC18-1D8BB75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7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6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69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5</cp:revision>
  <dcterms:created xsi:type="dcterms:W3CDTF">2022-09-09T09:19:00Z</dcterms:created>
  <dcterms:modified xsi:type="dcterms:W3CDTF">2022-11-01T06:18:00Z</dcterms:modified>
</cp:coreProperties>
</file>